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1A975" w14:textId="41C07D00" w:rsidR="00751E52" w:rsidRDefault="00991CC2" w:rsidP="00991CC2">
      <w:pPr>
        <w:jc w:val="center"/>
      </w:pPr>
      <w:bookmarkStart w:id="0" w:name="_Hlk83886940"/>
      <w:bookmarkEnd w:id="0"/>
      <w:r>
        <w:rPr>
          <w:noProof/>
          <w:lang w:val="fr-FR" w:eastAsia="fr-FR"/>
        </w:rPr>
        <w:drawing>
          <wp:anchor distT="0" distB="0" distL="114300" distR="114300" simplePos="0" relativeHeight="251658240" behindDoc="0" locked="0" layoutInCell="1" allowOverlap="1" wp14:anchorId="5C396222" wp14:editId="709C7D65">
            <wp:simplePos x="0" y="0"/>
            <wp:positionH relativeFrom="column">
              <wp:posOffset>-18066</wp:posOffset>
            </wp:positionH>
            <wp:positionV relativeFrom="paragraph">
              <wp:posOffset>318135</wp:posOffset>
            </wp:positionV>
            <wp:extent cx="1381125" cy="510904"/>
            <wp:effectExtent l="0" t="0" r="0" b="3810"/>
            <wp:wrapThrough wrapText="bothSides">
              <wp:wrapPolygon edited="0">
                <wp:start x="2086" y="0"/>
                <wp:lineTo x="0" y="3224"/>
                <wp:lineTo x="0" y="16925"/>
                <wp:lineTo x="2383" y="20955"/>
                <wp:lineTo x="4469" y="20955"/>
                <wp:lineTo x="21153" y="20149"/>
                <wp:lineTo x="21153" y="7254"/>
                <wp:lineTo x="4469" y="0"/>
                <wp:lineTo x="2086" y="0"/>
              </wp:wrapPolygon>
            </wp:wrapThrough>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5109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0288" behindDoc="0" locked="0" layoutInCell="1" allowOverlap="1" wp14:anchorId="7E8E29BD" wp14:editId="4759A99C">
            <wp:simplePos x="0" y="0"/>
            <wp:positionH relativeFrom="column">
              <wp:posOffset>2400300</wp:posOffset>
            </wp:positionH>
            <wp:positionV relativeFrom="paragraph">
              <wp:posOffset>247650</wp:posOffset>
            </wp:positionV>
            <wp:extent cx="1104900" cy="571500"/>
            <wp:effectExtent l="0" t="0" r="0" b="0"/>
            <wp:wrapThrough wrapText="bothSides">
              <wp:wrapPolygon edited="0">
                <wp:start x="2607" y="0"/>
                <wp:lineTo x="0" y="3600"/>
                <wp:lineTo x="0" y="20880"/>
                <wp:lineTo x="10800" y="20880"/>
                <wp:lineTo x="21228" y="20880"/>
                <wp:lineTo x="21228" y="720"/>
                <wp:lineTo x="7448" y="0"/>
                <wp:lineTo x="2607" y="0"/>
              </wp:wrapPolygon>
            </wp:wrapThrough>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9264" behindDoc="0" locked="0" layoutInCell="1" allowOverlap="1" wp14:anchorId="207689B8" wp14:editId="62C550A2">
            <wp:simplePos x="0" y="0"/>
            <wp:positionH relativeFrom="column">
              <wp:posOffset>5191125</wp:posOffset>
            </wp:positionH>
            <wp:positionV relativeFrom="paragraph">
              <wp:posOffset>0</wp:posOffset>
            </wp:positionV>
            <wp:extent cx="742950" cy="955675"/>
            <wp:effectExtent l="0" t="0" r="0" b="0"/>
            <wp:wrapThrough wrapText="bothSides">
              <wp:wrapPolygon edited="0">
                <wp:start x="6092" y="0"/>
                <wp:lineTo x="0" y="2153"/>
                <wp:lineTo x="0" y="10334"/>
                <wp:lineTo x="2215" y="13778"/>
                <wp:lineTo x="0" y="16792"/>
                <wp:lineTo x="0" y="21098"/>
                <wp:lineTo x="21046" y="21098"/>
                <wp:lineTo x="21046" y="17653"/>
                <wp:lineTo x="18831" y="13778"/>
                <wp:lineTo x="21046" y="11195"/>
                <wp:lineTo x="21046" y="2153"/>
                <wp:lineTo x="14954" y="0"/>
                <wp:lineTo x="6092" y="0"/>
              </wp:wrapPolygon>
            </wp:wrapThrough>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8332F" w14:textId="77878D2D" w:rsidR="00991CC2" w:rsidRPr="00991CC2" w:rsidRDefault="00991CC2" w:rsidP="00991CC2"/>
    <w:p w14:paraId="263FFA79" w14:textId="7F78C8FF" w:rsidR="00991CC2" w:rsidRDefault="00991CC2" w:rsidP="00991CC2"/>
    <w:p w14:paraId="1066535A" w14:textId="55CF34D5" w:rsidR="00991CC2" w:rsidRDefault="00991CC2" w:rsidP="00991CC2"/>
    <w:p w14:paraId="125F7AE1" w14:textId="77777777" w:rsidR="00991CC2" w:rsidRPr="00991CC2" w:rsidRDefault="00991CC2" w:rsidP="00991CC2">
      <w:pPr>
        <w:jc w:val="center"/>
        <w:rPr>
          <w:b/>
          <w:bCs/>
          <w:sz w:val="40"/>
          <w:szCs w:val="40"/>
        </w:rPr>
      </w:pPr>
    </w:p>
    <w:p w14:paraId="73F9D15E" w14:textId="77777777" w:rsidR="00991CC2" w:rsidRPr="00991CC2" w:rsidRDefault="00991CC2" w:rsidP="00991CC2">
      <w:pPr>
        <w:jc w:val="center"/>
        <w:rPr>
          <w:b/>
          <w:bCs/>
          <w:sz w:val="40"/>
          <w:szCs w:val="40"/>
        </w:rPr>
      </w:pPr>
      <w:r w:rsidRPr="00991CC2">
        <w:rPr>
          <w:b/>
          <w:bCs/>
          <w:sz w:val="40"/>
          <w:szCs w:val="40"/>
        </w:rPr>
        <w:t xml:space="preserve">PRE-COP 26 HYBRID WEBINAR at DIAMNADIO-Dakar </w:t>
      </w:r>
    </w:p>
    <w:p w14:paraId="4BDA3E26" w14:textId="6EBC2F29" w:rsidR="00991CC2" w:rsidRPr="0009183C" w:rsidRDefault="00991CC2" w:rsidP="0009183C">
      <w:pPr>
        <w:jc w:val="center"/>
        <w:rPr>
          <w:b/>
          <w:bCs/>
          <w:sz w:val="40"/>
          <w:szCs w:val="40"/>
        </w:rPr>
      </w:pPr>
      <w:r w:rsidRPr="00991CC2">
        <w:rPr>
          <w:b/>
          <w:bCs/>
          <w:sz w:val="40"/>
          <w:szCs w:val="40"/>
        </w:rPr>
        <w:t xml:space="preserve">September 22, 2021 – Meeting </w:t>
      </w:r>
      <w:r w:rsidR="0009183C">
        <w:rPr>
          <w:b/>
          <w:bCs/>
          <w:sz w:val="40"/>
          <w:szCs w:val="40"/>
        </w:rPr>
        <w:t xml:space="preserve">summary </w:t>
      </w:r>
      <w:r w:rsidRPr="00991CC2">
        <w:rPr>
          <w:b/>
          <w:bCs/>
          <w:sz w:val="40"/>
          <w:szCs w:val="40"/>
        </w:rPr>
        <w:t>report</w:t>
      </w:r>
    </w:p>
    <w:p w14:paraId="22B8AC33" w14:textId="140F1AB3" w:rsidR="00991CC2" w:rsidRDefault="00991CC2" w:rsidP="00991CC2">
      <w:pPr>
        <w:pStyle w:val="Heading1"/>
      </w:pPr>
      <w:r>
        <w:t>I. Background</w:t>
      </w:r>
    </w:p>
    <w:p w14:paraId="64A1FCB8" w14:textId="0E8F18D7" w:rsidR="00991CC2" w:rsidRDefault="00991CC2" w:rsidP="00991CC2">
      <w:pPr>
        <w:jc w:val="both"/>
      </w:pPr>
      <w:r>
        <w:t xml:space="preserve">As a part of the preliminary discussions for the World Water Forum on March 22, GGGI in collaboration with the World Water Forum Executive secretariat, are hosting a series of webinars that highlight   sanitation in the “Forum of Responses “concept. </w:t>
      </w:r>
    </w:p>
    <w:p w14:paraId="35690C17" w14:textId="126B225B" w:rsidR="00991CC2" w:rsidRDefault="00991CC2" w:rsidP="00991CC2">
      <w:pPr>
        <w:jc w:val="both"/>
      </w:pPr>
      <w:r>
        <w:t>This session was also developed in conjunction with the upcoming COP26 objectives, whose focus is to support countries on their ecosystem’s restoration and protection, infrastructures development, resilient agriculture and raising financing for all mentioned. The objective of this Pre-COP 26 event was to emphasize needs and opportunities in developing resilient on-site sanitation systems with low carbon emissions as part of the solution.</w:t>
      </w:r>
    </w:p>
    <w:p w14:paraId="1A01A1C1" w14:textId="66CB5D02" w:rsidR="00991CC2" w:rsidRDefault="00991CC2" w:rsidP="00991CC2">
      <w:pPr>
        <w:jc w:val="both"/>
      </w:pPr>
      <w:r>
        <w:t xml:space="preserve">The webinar brought together key stakeholders to discuss about this water-related component and challenges to achieve SDG6.2. The objective </w:t>
      </w:r>
      <w:r w:rsidR="00751A0F">
        <w:t>was</w:t>
      </w:r>
      <w:r>
        <w:t xml:space="preserve"> to feature the link between sanitation and climate change. </w:t>
      </w:r>
    </w:p>
    <w:p w14:paraId="4BA722F5" w14:textId="77777777" w:rsidR="00991CC2" w:rsidRDefault="00991CC2" w:rsidP="00991CC2">
      <w:pPr>
        <w:jc w:val="both"/>
        <w:rPr>
          <w:b/>
          <w:bCs/>
        </w:rPr>
      </w:pPr>
      <w:r>
        <w:rPr>
          <w:b/>
          <w:bCs/>
        </w:rPr>
        <w:t xml:space="preserve">Format: </w:t>
      </w:r>
    </w:p>
    <w:p w14:paraId="2666778F" w14:textId="0B5C9CD3" w:rsidR="00991CC2" w:rsidRPr="0009183C" w:rsidRDefault="00991CC2" w:rsidP="00991CC2">
      <w:pPr>
        <w:jc w:val="both"/>
      </w:pPr>
      <w:r>
        <w:t xml:space="preserve">A half day of hybrid sessions </w:t>
      </w:r>
      <w:r w:rsidR="0009183C">
        <w:t xml:space="preserve">was held </w:t>
      </w:r>
      <w:r>
        <w:t xml:space="preserve">with both </w:t>
      </w:r>
      <w:r w:rsidR="0009183C">
        <w:t>presential,</w:t>
      </w:r>
      <w:r>
        <w:t xml:space="preserve"> and virtual assistance of specialized organizations and institutions involved in designing policy approaches, implementing and development partners.  Two (02) virtual sessions </w:t>
      </w:r>
      <w:r w:rsidR="0009183C">
        <w:t>were</w:t>
      </w:r>
      <w:r>
        <w:t xml:space="preserve"> held, the first in French and the second in English.</w:t>
      </w:r>
    </w:p>
    <w:p w14:paraId="6172D62A" w14:textId="311C51DE" w:rsidR="00991CC2" w:rsidRDefault="00991CC2" w:rsidP="00991CC2">
      <w:pPr>
        <w:pStyle w:val="Heading1"/>
      </w:pPr>
      <w:r>
        <w:t>II. Welcoming remark</w:t>
      </w:r>
      <w:r w:rsidR="0009183C">
        <w:t>s</w:t>
      </w:r>
      <w:r w:rsidR="00F86450">
        <w:t xml:space="preserve"> – key messages</w:t>
      </w:r>
    </w:p>
    <w:p w14:paraId="322F7460" w14:textId="07B8B9CC" w:rsidR="000C46B8" w:rsidRPr="000C46B8" w:rsidRDefault="006D41C4" w:rsidP="000C46B8">
      <w:pPr>
        <w:pStyle w:val="Heading2"/>
      </w:pPr>
      <w:r w:rsidRPr="006D41C4">
        <w:t>Mr</w:t>
      </w:r>
      <w:r w:rsidR="00EC04BC">
        <w:t>.</w:t>
      </w:r>
      <w:r w:rsidRPr="006D41C4">
        <w:t xml:space="preserve"> Amadou Ndiaye – Technical Advisor of the Executive Secretariat of the World Water</w:t>
      </w:r>
    </w:p>
    <w:p w14:paraId="137F1927" w14:textId="5303152A" w:rsidR="00991CC2" w:rsidRPr="00D50A2E" w:rsidRDefault="00611E20" w:rsidP="00D50A2E">
      <w:pPr>
        <w:pStyle w:val="NormalWeb"/>
        <w:shd w:val="clear" w:color="auto" w:fill="FFFFFF"/>
        <w:spacing w:line="276" w:lineRule="auto"/>
        <w:jc w:val="both"/>
        <w:textAlignment w:val="baseline"/>
        <w:rPr>
          <w:rFonts w:asciiTheme="minorHAnsi" w:eastAsiaTheme="minorHAnsi" w:hAnsiTheme="minorHAnsi" w:cstheme="minorHAnsi"/>
          <w:sz w:val="22"/>
          <w:szCs w:val="22"/>
          <w:lang w:val="en-GB"/>
        </w:rPr>
      </w:pPr>
      <w:r w:rsidRPr="00D50A2E">
        <w:rPr>
          <w:rFonts w:asciiTheme="minorHAnsi" w:eastAsiaTheme="minorHAnsi" w:hAnsiTheme="minorHAnsi" w:cstheme="minorHAnsi"/>
          <w:sz w:val="22"/>
          <w:szCs w:val="22"/>
          <w:lang w:val="en-GB"/>
        </w:rPr>
        <w:t xml:space="preserve">The event was initiated emphasizing the </w:t>
      </w:r>
      <w:r w:rsidR="006D41C4" w:rsidRPr="00D50A2E">
        <w:rPr>
          <w:rFonts w:asciiTheme="minorHAnsi" w:eastAsiaTheme="minorHAnsi" w:hAnsiTheme="minorHAnsi" w:cstheme="minorHAnsi"/>
          <w:sz w:val="22"/>
          <w:szCs w:val="22"/>
          <w:lang w:val="en-GB"/>
        </w:rPr>
        <w:t>importance of mobilizing stakeholders in this important Pre</w:t>
      </w:r>
      <w:r w:rsidR="00F20A54" w:rsidRPr="00D50A2E">
        <w:rPr>
          <w:rFonts w:asciiTheme="minorHAnsi" w:eastAsiaTheme="minorHAnsi" w:hAnsiTheme="minorHAnsi" w:cstheme="minorHAnsi"/>
          <w:sz w:val="22"/>
          <w:szCs w:val="22"/>
          <w:lang w:val="en-GB"/>
        </w:rPr>
        <w:t>-</w:t>
      </w:r>
      <w:r w:rsidR="006D41C4" w:rsidRPr="00D50A2E">
        <w:rPr>
          <w:rFonts w:asciiTheme="minorHAnsi" w:eastAsiaTheme="minorHAnsi" w:hAnsiTheme="minorHAnsi" w:cstheme="minorHAnsi"/>
          <w:sz w:val="22"/>
          <w:szCs w:val="22"/>
          <w:lang w:val="en-GB"/>
        </w:rPr>
        <w:t>COP event, ‘road to Dakar’</w:t>
      </w:r>
      <w:r w:rsidRPr="00D50A2E">
        <w:rPr>
          <w:rFonts w:asciiTheme="minorHAnsi" w:eastAsiaTheme="minorHAnsi" w:hAnsiTheme="minorHAnsi" w:cstheme="minorHAnsi"/>
          <w:sz w:val="22"/>
          <w:szCs w:val="22"/>
          <w:lang w:val="en-GB"/>
        </w:rPr>
        <w:t xml:space="preserve"> to be held March 2022.</w:t>
      </w:r>
    </w:p>
    <w:p w14:paraId="098EF84F" w14:textId="39876BDA" w:rsidR="0009183C" w:rsidRPr="00EC04BC" w:rsidRDefault="0009183C" w:rsidP="006D41C4">
      <w:pPr>
        <w:pStyle w:val="Heading2"/>
      </w:pPr>
      <w:r w:rsidRPr="00EC04BC">
        <w:t>Mr. Romain BRILLIE, GGGI Senegal Country Representative</w:t>
      </w:r>
    </w:p>
    <w:p w14:paraId="5153B6A0" w14:textId="37851664" w:rsidR="006D41C4" w:rsidRPr="003E2723" w:rsidRDefault="006D41C4" w:rsidP="006D41C4">
      <w:pPr>
        <w:jc w:val="both"/>
        <w:rPr>
          <w:rFonts w:cstheme="minorHAnsi"/>
          <w:lang w:val="en-GB"/>
        </w:rPr>
      </w:pPr>
      <w:r w:rsidRPr="00EC04BC">
        <w:rPr>
          <w:rFonts w:cstheme="minorHAnsi"/>
          <w:lang w:val="en-GB"/>
        </w:rPr>
        <w:t>GGGI as an intergovernmental organization</w:t>
      </w:r>
      <w:r w:rsidR="00611E20" w:rsidRPr="00EC04BC">
        <w:rPr>
          <w:rFonts w:cstheme="minorHAnsi"/>
          <w:lang w:val="en-GB"/>
        </w:rPr>
        <w:t xml:space="preserve"> is</w:t>
      </w:r>
      <w:r w:rsidRPr="00EC04BC">
        <w:rPr>
          <w:rFonts w:cstheme="minorHAnsi"/>
          <w:lang w:val="en-GB"/>
        </w:rPr>
        <w:t xml:space="preserve"> dedicated to the emergence of green and inclusive growth in developing countries.</w:t>
      </w:r>
      <w:r w:rsidRPr="00EC04BC">
        <w:t xml:space="preserve"> </w:t>
      </w:r>
      <w:r w:rsidRPr="00EC04BC">
        <w:rPr>
          <w:rFonts w:cstheme="minorHAnsi"/>
          <w:lang w:val="en-GB"/>
        </w:rPr>
        <w:t>Green growth as a rapid and definitive transition to low-carbon and inclusive economies must enable the most vulnerable populations to benefit from these development policies.</w:t>
      </w:r>
      <w:r w:rsidRPr="00EC04BC">
        <w:t xml:space="preserve"> </w:t>
      </w:r>
      <w:r w:rsidRPr="00EC04BC">
        <w:rPr>
          <w:rFonts w:cstheme="minorHAnsi"/>
          <w:lang w:val="en-GB"/>
        </w:rPr>
        <w:t xml:space="preserve">It </w:t>
      </w:r>
      <w:r w:rsidRPr="00EC04BC">
        <w:rPr>
          <w:rFonts w:cstheme="minorHAnsi"/>
          <w:lang w:val="en-GB"/>
        </w:rPr>
        <w:lastRenderedPageBreak/>
        <w:t>is therefore a question of accelerating the termination of two major global agendas, one part the climate agenda o</w:t>
      </w:r>
      <w:r w:rsidR="00F20A54" w:rsidRPr="00EC04BC">
        <w:rPr>
          <w:rFonts w:cstheme="minorHAnsi"/>
          <w:lang w:val="en-GB"/>
        </w:rPr>
        <w:t xml:space="preserve">f the Paris Agreement and the </w:t>
      </w:r>
      <w:r w:rsidRPr="00EC04BC">
        <w:rPr>
          <w:rFonts w:cstheme="minorHAnsi"/>
          <w:lang w:val="en-GB"/>
        </w:rPr>
        <w:t>N</w:t>
      </w:r>
      <w:r w:rsidR="00F20A54" w:rsidRPr="00EC04BC">
        <w:rPr>
          <w:rFonts w:cstheme="minorHAnsi"/>
          <w:lang w:val="en-GB"/>
        </w:rPr>
        <w:t>DC</w:t>
      </w:r>
      <w:r w:rsidRPr="00EC04BC">
        <w:rPr>
          <w:rFonts w:cstheme="minorHAnsi"/>
          <w:lang w:val="en-GB"/>
        </w:rPr>
        <w:t xml:space="preserve"> and the other part the 2030 Agenda through the achievement of the Sustainable Development Goals.</w:t>
      </w:r>
      <w:r w:rsidRPr="00EC04BC">
        <w:t xml:space="preserve"> </w:t>
      </w:r>
      <w:r w:rsidR="00611E20" w:rsidRPr="00EC04BC">
        <w:rPr>
          <w:rFonts w:cstheme="minorHAnsi"/>
        </w:rPr>
        <w:t>T</w:t>
      </w:r>
      <w:r w:rsidRPr="00EC04BC">
        <w:rPr>
          <w:rFonts w:cstheme="minorHAnsi"/>
          <w:lang w:val="en-GB"/>
        </w:rPr>
        <w:t xml:space="preserve">he convergence of his two agendas </w:t>
      </w:r>
      <w:r w:rsidR="00611E20" w:rsidRPr="00EC04BC">
        <w:rPr>
          <w:rFonts w:cstheme="minorHAnsi"/>
          <w:lang w:val="en-GB"/>
        </w:rPr>
        <w:t>is being addressed in</w:t>
      </w:r>
      <w:r w:rsidRPr="00EC04BC">
        <w:rPr>
          <w:rFonts w:cstheme="minorHAnsi"/>
          <w:lang w:val="en-GB"/>
        </w:rPr>
        <w:t xml:space="preserve"> this event</w:t>
      </w:r>
      <w:r w:rsidR="00EC04BC" w:rsidRPr="00EC04BC">
        <w:rPr>
          <w:rFonts w:cstheme="minorHAnsi"/>
          <w:lang w:val="en-GB"/>
        </w:rPr>
        <w:t xml:space="preserve"> focusing on the</w:t>
      </w:r>
      <w:r w:rsidRPr="00EC04BC">
        <w:rPr>
          <w:rFonts w:cstheme="minorHAnsi"/>
          <w:lang w:val="en-GB"/>
        </w:rPr>
        <w:t xml:space="preserve"> importance of the sanitation sector on climate change.</w:t>
      </w:r>
    </w:p>
    <w:p w14:paraId="28DF6F96" w14:textId="77777777" w:rsidR="0009183C" w:rsidRPr="006D41C4" w:rsidRDefault="0009183C" w:rsidP="0009183C">
      <w:pPr>
        <w:spacing w:after="0" w:line="240" w:lineRule="auto"/>
        <w:rPr>
          <w:lang w:val="en-GB"/>
        </w:rPr>
      </w:pPr>
    </w:p>
    <w:p w14:paraId="1EC8932E" w14:textId="662B446D" w:rsidR="0009183C" w:rsidRPr="0009183C" w:rsidRDefault="0009183C" w:rsidP="00F86450">
      <w:pPr>
        <w:pStyle w:val="Heading2"/>
      </w:pPr>
      <w:r w:rsidRPr="0009183C">
        <w:t xml:space="preserve">Ms. Victoria BILLING, H.M Ambassador of the United Kingdom to Senegal and Cabo Verde </w:t>
      </w:r>
    </w:p>
    <w:p w14:paraId="0FC2FC58" w14:textId="1B8227FB" w:rsidR="0009183C" w:rsidRDefault="0009183C" w:rsidP="0009183C"/>
    <w:p w14:paraId="2197EF67" w14:textId="77777777" w:rsidR="0009183C" w:rsidRDefault="0009183C" w:rsidP="00BA7F85">
      <w:pPr>
        <w:pStyle w:val="Heading3"/>
        <w:rPr>
          <w:rFonts w:eastAsiaTheme="minorEastAsia"/>
        </w:rPr>
      </w:pPr>
      <w:r>
        <w:rPr>
          <w:rFonts w:eastAsiaTheme="minorEastAsia"/>
        </w:rPr>
        <w:t>Sanitation and climate change are closely interlinked</w:t>
      </w:r>
    </w:p>
    <w:p w14:paraId="5CC7F7D7" w14:textId="77777777" w:rsidR="0009183C" w:rsidRPr="00D50A2E" w:rsidRDefault="0009183C" w:rsidP="00D50A2E">
      <w:pPr>
        <w:pStyle w:val="NormalWeb"/>
        <w:shd w:val="clear" w:color="auto" w:fill="FFFFFF"/>
        <w:spacing w:line="276" w:lineRule="auto"/>
        <w:jc w:val="both"/>
        <w:textAlignment w:val="baseline"/>
        <w:rPr>
          <w:rFonts w:asciiTheme="minorHAnsi" w:eastAsiaTheme="minorHAnsi" w:hAnsiTheme="minorHAnsi" w:cstheme="minorHAnsi"/>
          <w:sz w:val="22"/>
          <w:szCs w:val="22"/>
          <w:lang w:val="en-GB"/>
        </w:rPr>
      </w:pPr>
      <w:r w:rsidRPr="00D50A2E">
        <w:rPr>
          <w:rFonts w:asciiTheme="minorHAnsi" w:eastAsiaTheme="minorHAnsi" w:hAnsiTheme="minorHAnsi" w:cstheme="minorHAnsi"/>
          <w:sz w:val="22"/>
          <w:szCs w:val="22"/>
          <w:lang w:val="en-GB"/>
        </w:rPr>
        <w:t>Greenhouse gases emissions from sanitation are considerable and increasing with the rapid pace of urbanization. A 2020 GGGI led study shows that Senegal onsite sanitation systems contribute nearly to 70% of emissions from the sanitation sector and represent up to 5% of national emissions. Yet these emissions can be reduced at a low cost.</w:t>
      </w:r>
    </w:p>
    <w:p w14:paraId="7E7BE07F" w14:textId="77777777" w:rsidR="0009183C" w:rsidRPr="00D50A2E" w:rsidRDefault="0009183C" w:rsidP="00D50A2E">
      <w:pPr>
        <w:pStyle w:val="NormalWeb"/>
        <w:shd w:val="clear" w:color="auto" w:fill="FFFFFF"/>
        <w:spacing w:line="276" w:lineRule="auto"/>
        <w:jc w:val="both"/>
        <w:textAlignment w:val="baseline"/>
        <w:rPr>
          <w:rFonts w:asciiTheme="minorHAnsi" w:eastAsiaTheme="minorHAnsi" w:hAnsiTheme="minorHAnsi" w:cstheme="minorHAnsi"/>
          <w:sz w:val="22"/>
          <w:szCs w:val="22"/>
          <w:lang w:val="en-GB"/>
        </w:rPr>
      </w:pPr>
      <w:r w:rsidRPr="00D50A2E">
        <w:rPr>
          <w:rFonts w:asciiTheme="minorHAnsi" w:eastAsiaTheme="minorHAnsi" w:hAnsiTheme="minorHAnsi" w:cstheme="minorHAnsi"/>
          <w:sz w:val="22"/>
          <w:szCs w:val="22"/>
          <w:lang w:val="en-GB"/>
        </w:rPr>
        <w:t>One of the main sources of GHG emissions in sanitation systems according to studies from the University of Leeds and GGGI, is through the anaerobic containment of fecal sludge. Climate change is also increasing the vulnerability of sanitation infrastructure and water resources to climate change. The combination of increased flooding and poorly constructed and maintained containment systems causes increased contamination of water sources. In view of on-site systems accounting for over 80% of Senegal’s sanitation infrastructure, as well as in many LMIC countries across the world, there is a dire need to better understand and improve the climate impacts of on-site systems.</w:t>
      </w:r>
    </w:p>
    <w:p w14:paraId="71606FD4" w14:textId="77777777" w:rsidR="0009183C" w:rsidRDefault="0009183C" w:rsidP="00D50A2E">
      <w:pPr>
        <w:pStyle w:val="Heading3"/>
        <w:rPr>
          <w:rFonts w:eastAsiaTheme="minorEastAsia"/>
        </w:rPr>
      </w:pPr>
      <w:r>
        <w:rPr>
          <w:rFonts w:eastAsiaTheme="minorEastAsia"/>
        </w:rPr>
        <w:t>Senegal is a forerunner in including sanitation in its climate policy</w:t>
      </w:r>
    </w:p>
    <w:p w14:paraId="1BAF166C" w14:textId="52A09544" w:rsidR="0009183C" w:rsidRPr="00D50A2E" w:rsidRDefault="0009183C" w:rsidP="00D50A2E">
      <w:pPr>
        <w:pStyle w:val="NormalWeb"/>
        <w:shd w:val="clear" w:color="auto" w:fill="FFFFFF"/>
        <w:spacing w:line="276" w:lineRule="auto"/>
        <w:jc w:val="both"/>
        <w:textAlignment w:val="baseline"/>
        <w:rPr>
          <w:rFonts w:asciiTheme="minorHAnsi" w:eastAsiaTheme="minorHAnsi" w:hAnsiTheme="minorHAnsi" w:cstheme="minorHAnsi"/>
          <w:sz w:val="22"/>
          <w:szCs w:val="22"/>
          <w:lang w:val="en-GB"/>
        </w:rPr>
      </w:pPr>
      <w:r w:rsidRPr="00D50A2E">
        <w:rPr>
          <w:rFonts w:asciiTheme="minorHAnsi" w:eastAsiaTheme="minorHAnsi" w:hAnsiTheme="minorHAnsi" w:cstheme="minorHAnsi"/>
          <w:sz w:val="22"/>
          <w:szCs w:val="22"/>
          <w:lang w:val="en-GB"/>
        </w:rPr>
        <w:t>Senegal has been a forerunner in sanitation in the sub-region. It has included sanitation</w:t>
      </w:r>
      <w:r w:rsidR="00BA7F85" w:rsidRPr="00D50A2E">
        <w:rPr>
          <w:rFonts w:asciiTheme="minorHAnsi" w:eastAsiaTheme="minorHAnsi" w:hAnsiTheme="minorHAnsi" w:cstheme="minorHAnsi"/>
          <w:sz w:val="22"/>
          <w:szCs w:val="22"/>
          <w:lang w:val="en-GB"/>
        </w:rPr>
        <w:t xml:space="preserve"> mitigation and adaptation targets</w:t>
      </w:r>
      <w:r w:rsidRPr="00D50A2E">
        <w:rPr>
          <w:rFonts w:asciiTheme="minorHAnsi" w:eastAsiaTheme="minorHAnsi" w:hAnsiTheme="minorHAnsi" w:cstheme="minorHAnsi"/>
          <w:sz w:val="22"/>
          <w:szCs w:val="22"/>
          <w:lang w:val="en-GB"/>
        </w:rPr>
        <w:t xml:space="preserve"> in its nationally determined contributions submitted in 2020 to the UNFCCC, when only 2% of the world’s countries currently have sanitation activities in their NDC. </w:t>
      </w:r>
    </w:p>
    <w:p w14:paraId="26FBF132" w14:textId="4A400E42" w:rsidR="0009183C" w:rsidRPr="00D50A2E" w:rsidRDefault="0009183C" w:rsidP="00D50A2E">
      <w:pPr>
        <w:pStyle w:val="NormalWeb"/>
        <w:shd w:val="clear" w:color="auto" w:fill="FFFFFF"/>
        <w:spacing w:line="276" w:lineRule="auto"/>
        <w:jc w:val="both"/>
        <w:textAlignment w:val="baseline"/>
        <w:rPr>
          <w:rFonts w:asciiTheme="minorHAnsi" w:eastAsiaTheme="minorHAnsi" w:hAnsiTheme="minorHAnsi" w:cstheme="minorHAnsi"/>
          <w:sz w:val="22"/>
          <w:szCs w:val="22"/>
          <w:lang w:val="en-GB"/>
        </w:rPr>
      </w:pPr>
      <w:r w:rsidRPr="00D50A2E">
        <w:rPr>
          <w:rFonts w:asciiTheme="minorHAnsi" w:eastAsiaTheme="minorHAnsi" w:hAnsiTheme="minorHAnsi" w:cstheme="minorHAnsi"/>
          <w:sz w:val="22"/>
          <w:szCs w:val="22"/>
          <w:lang w:val="en-GB"/>
        </w:rPr>
        <w:t>Data availability is key for Senegal, to keep making progress in providing safe access to sanitation and meet its SDG6 target as included in the Plan Sénégal Emergent. In view of the increasing pressure from climate change on scarce water resources, safe access to sanitation is intricately linked to increasing the resilience of populations in Senegal.</w:t>
      </w:r>
    </w:p>
    <w:p w14:paraId="2A60DB57" w14:textId="77777777" w:rsidR="0009183C" w:rsidRDefault="0009183C" w:rsidP="00BA7F85">
      <w:pPr>
        <w:pStyle w:val="Heading3"/>
      </w:pPr>
      <w:r>
        <w:t>The SCARE project aims to develop a better understanding of linkages between sanitation and climate</w:t>
      </w:r>
    </w:p>
    <w:p w14:paraId="743DBBC3" w14:textId="489B3C3F" w:rsidR="0009183C" w:rsidRPr="00D50A2E" w:rsidRDefault="0009183C" w:rsidP="00D50A2E">
      <w:pPr>
        <w:pStyle w:val="NormalWeb"/>
        <w:shd w:val="clear" w:color="auto" w:fill="FFFFFF"/>
        <w:spacing w:before="0" w:beforeAutospacing="0" w:after="0" w:afterAutospacing="0" w:line="276" w:lineRule="auto"/>
        <w:jc w:val="both"/>
        <w:textAlignment w:val="baseline"/>
        <w:rPr>
          <w:rFonts w:asciiTheme="minorHAnsi" w:eastAsiaTheme="minorHAnsi" w:hAnsiTheme="minorHAnsi" w:cstheme="minorBidi"/>
          <w:sz w:val="22"/>
          <w:szCs w:val="22"/>
        </w:rPr>
      </w:pPr>
      <w:r w:rsidRPr="00D50A2E">
        <w:rPr>
          <w:rFonts w:asciiTheme="minorHAnsi" w:eastAsiaTheme="minorHAnsi" w:hAnsiTheme="minorHAnsi" w:cstheme="minorBidi"/>
          <w:sz w:val="22"/>
          <w:szCs w:val="22"/>
        </w:rPr>
        <w:t>The “Ecole Polytechnique de Thies” in Senegal is a key partner of the project, together with international research institutions such as the Universit</w:t>
      </w:r>
      <w:r w:rsidR="00F86450" w:rsidRPr="00D50A2E">
        <w:rPr>
          <w:rFonts w:asciiTheme="minorHAnsi" w:eastAsiaTheme="minorHAnsi" w:hAnsiTheme="minorHAnsi" w:cstheme="minorBidi"/>
          <w:sz w:val="22"/>
          <w:szCs w:val="22"/>
        </w:rPr>
        <w:t>ies</w:t>
      </w:r>
      <w:r w:rsidRPr="00D50A2E">
        <w:rPr>
          <w:rFonts w:asciiTheme="minorHAnsi" w:eastAsiaTheme="minorHAnsi" w:hAnsiTheme="minorHAnsi" w:cstheme="minorBidi"/>
          <w:sz w:val="22"/>
          <w:szCs w:val="22"/>
        </w:rPr>
        <w:t xml:space="preserve"> of Bristol, Leeds and S</w:t>
      </w:r>
      <w:r w:rsidR="00BA7F85" w:rsidRPr="00D50A2E">
        <w:rPr>
          <w:rFonts w:asciiTheme="minorHAnsi" w:eastAsiaTheme="minorHAnsi" w:hAnsiTheme="minorHAnsi" w:cstheme="minorBidi"/>
          <w:sz w:val="22"/>
          <w:szCs w:val="22"/>
        </w:rPr>
        <w:t>y</w:t>
      </w:r>
      <w:r w:rsidRPr="00D50A2E">
        <w:rPr>
          <w:rFonts w:asciiTheme="minorHAnsi" w:eastAsiaTheme="minorHAnsi" w:hAnsiTheme="minorHAnsi" w:cstheme="minorBidi"/>
          <w:sz w:val="22"/>
          <w:szCs w:val="22"/>
        </w:rPr>
        <w:t>dney. Together, they will contribute to providing a new, highly replicable methodology to assess emissions from sanitation from different technologies and management options, with a view at having these adopted by national and international stakeholders.</w:t>
      </w:r>
    </w:p>
    <w:p w14:paraId="7F591276" w14:textId="77777777" w:rsidR="0009183C" w:rsidRDefault="0009183C" w:rsidP="0009183C">
      <w:pPr>
        <w:rPr>
          <w:rFonts w:ascii="Lato" w:eastAsia="Times New Roman" w:hAnsi="Lato" w:cs="Times New Roman"/>
          <w:b/>
          <w:bCs/>
          <w:sz w:val="20"/>
          <w:szCs w:val="20"/>
          <w:lang w:eastAsia="ko-KR"/>
        </w:rPr>
      </w:pPr>
      <w:r>
        <w:rPr>
          <w:rFonts w:ascii="Lato" w:hAnsi="Lato"/>
          <w:b/>
          <w:bCs/>
          <w:sz w:val="20"/>
          <w:szCs w:val="20"/>
        </w:rPr>
        <w:br w:type="page"/>
      </w:r>
    </w:p>
    <w:p w14:paraId="172624FE" w14:textId="77777777" w:rsidR="0009183C" w:rsidRDefault="0009183C" w:rsidP="00BA7F85">
      <w:pPr>
        <w:pStyle w:val="Heading3"/>
        <w:rPr>
          <w:rFonts w:eastAsia="Times New Roman" w:cs="Times New Roman"/>
          <w:lang w:eastAsia="ko-KR"/>
        </w:rPr>
      </w:pPr>
      <w:r>
        <w:lastRenderedPageBreak/>
        <w:t>The coming COP26 is an opportunity to highlight sanitation’s contribution to climate mitigation and adaptation</w:t>
      </w:r>
    </w:p>
    <w:p w14:paraId="6B447703" w14:textId="670EC0F8" w:rsidR="0009183C" w:rsidRPr="00D50A2E" w:rsidRDefault="0009183C" w:rsidP="00D50A2E">
      <w:pPr>
        <w:pStyle w:val="NormalWeb"/>
        <w:shd w:val="clear" w:color="auto" w:fill="FFFFFF"/>
        <w:spacing w:line="276" w:lineRule="auto"/>
        <w:jc w:val="both"/>
        <w:textAlignment w:val="baseline"/>
        <w:rPr>
          <w:rFonts w:asciiTheme="minorHAnsi" w:eastAsiaTheme="minorHAnsi" w:hAnsiTheme="minorHAnsi" w:cstheme="minorBidi"/>
          <w:sz w:val="22"/>
          <w:szCs w:val="22"/>
        </w:rPr>
      </w:pPr>
      <w:r w:rsidRPr="00D50A2E">
        <w:rPr>
          <w:rFonts w:asciiTheme="minorHAnsi" w:eastAsiaTheme="minorHAnsi" w:hAnsiTheme="minorHAnsi" w:cstheme="minorBidi"/>
          <w:sz w:val="22"/>
          <w:szCs w:val="22"/>
        </w:rPr>
        <w:t xml:space="preserve">Considering the coming COP26 focuses on supporting countries in protecting and restoring ecosystems, building resilient infrastructure and raising the necessary financing to implement the Paris Agreement; Building linkages between climate change and sanitation policy agendas, as well as with climate financing, can contribute to countries achieving both their NDC targets and SDG6. </w:t>
      </w:r>
    </w:p>
    <w:p w14:paraId="724076DD" w14:textId="77777777" w:rsidR="0009183C" w:rsidRPr="0009183C" w:rsidRDefault="0009183C" w:rsidP="0009183C">
      <w:pPr>
        <w:spacing w:after="0" w:line="240" w:lineRule="auto"/>
      </w:pPr>
    </w:p>
    <w:p w14:paraId="46576B06" w14:textId="2E1CF033" w:rsidR="0009183C" w:rsidRDefault="0009183C" w:rsidP="00F86450">
      <w:pPr>
        <w:pStyle w:val="Heading2"/>
      </w:pPr>
      <w:r w:rsidRPr="0009183C">
        <w:t>Mr. Abdoulaye SENE Executive Secretary, World Water Forum Executive Secretariat (on-line)</w:t>
      </w:r>
      <w:r>
        <w:t xml:space="preserve"> </w:t>
      </w:r>
      <w:r w:rsidRPr="00EF51E2">
        <w:rPr>
          <w:rFonts w:ascii="Lato" w:eastAsia="Times New Roman" w:hAnsi="Lato" w:cs="Times New Roman"/>
          <w:color w:val="auto"/>
          <w:sz w:val="20"/>
          <w:szCs w:val="20"/>
        </w:rPr>
        <w:t>(full notes available)</w:t>
      </w:r>
    </w:p>
    <w:p w14:paraId="65FB16AA" w14:textId="0E896571" w:rsidR="00F86450" w:rsidRPr="00F86450" w:rsidRDefault="00F86450" w:rsidP="00BA7F85">
      <w:pPr>
        <w:pStyle w:val="Heading3"/>
        <w:rPr>
          <w:rFonts w:eastAsia="Times New Roman"/>
        </w:rPr>
      </w:pPr>
      <w:r w:rsidRPr="00F86450">
        <w:rPr>
          <w:rFonts w:eastAsia="Times New Roman"/>
        </w:rPr>
        <w:t>Dissemination of Senegals experience as part of the World Water Forum 2022</w:t>
      </w:r>
    </w:p>
    <w:p w14:paraId="184B66FE" w14:textId="7D9BA8E8" w:rsidR="00F86450" w:rsidRPr="00D50A2E" w:rsidRDefault="00F86450" w:rsidP="00D50A2E">
      <w:pPr>
        <w:pStyle w:val="NormalWeb"/>
        <w:shd w:val="clear" w:color="auto" w:fill="FFFFFF"/>
        <w:spacing w:line="276" w:lineRule="auto"/>
        <w:jc w:val="both"/>
        <w:textAlignment w:val="baseline"/>
        <w:rPr>
          <w:rFonts w:asciiTheme="minorHAnsi" w:eastAsiaTheme="minorHAnsi" w:hAnsiTheme="minorHAnsi" w:cstheme="minorBidi"/>
          <w:sz w:val="22"/>
          <w:szCs w:val="22"/>
        </w:rPr>
      </w:pPr>
      <w:r w:rsidRPr="00D50A2E">
        <w:rPr>
          <w:rFonts w:asciiTheme="minorHAnsi" w:eastAsiaTheme="minorHAnsi" w:hAnsiTheme="minorHAnsi" w:cstheme="minorBidi"/>
          <w:sz w:val="22"/>
          <w:szCs w:val="22"/>
        </w:rPr>
        <w:t xml:space="preserve">The organization of the 9th World Water Forum, to be held in Diamniadio in 2022, will be the first to be held in sub-Saharan Africa; is a unique opportunity to promote and disseminate Senegal's experience on this subject. </w:t>
      </w:r>
      <w:r w:rsidR="00EC04BC" w:rsidRPr="00D50A2E">
        <w:rPr>
          <w:rFonts w:asciiTheme="minorHAnsi" w:eastAsiaTheme="minorHAnsi" w:hAnsiTheme="minorHAnsi" w:cstheme="minorBidi"/>
          <w:sz w:val="22"/>
          <w:szCs w:val="22"/>
        </w:rPr>
        <w:t xml:space="preserve">Sanitation is a global issue with 873 million people worldwide do not have access to basic toilets and practice open defecation. Poor management of wastewater and excreta causes significant damage to the environment. </w:t>
      </w:r>
      <w:r w:rsidRPr="00D50A2E">
        <w:rPr>
          <w:rFonts w:asciiTheme="minorHAnsi" w:eastAsiaTheme="minorHAnsi" w:hAnsiTheme="minorHAnsi" w:cstheme="minorBidi"/>
          <w:sz w:val="22"/>
          <w:szCs w:val="22"/>
        </w:rPr>
        <w:t>Through the integration of sanitation in its NDC, the SCARE project and strategies and policies of the sector, Senegal will be one of the few countries to have really taken the measure of these issues.</w:t>
      </w:r>
    </w:p>
    <w:p w14:paraId="57ABCD88" w14:textId="4163DD18" w:rsidR="00EC04BC" w:rsidRPr="00D50A2E" w:rsidRDefault="00EC04BC" w:rsidP="00EC0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D50A2E">
        <w:t>On the 14 and 15 October discussions on the orientation of the content for the World Water Forum will be held, all stakeholders to take part in this retreat.</w:t>
      </w:r>
    </w:p>
    <w:p w14:paraId="7B9F65FD" w14:textId="2F25AE72" w:rsidR="00F86450" w:rsidRPr="00F86450" w:rsidRDefault="00F86450" w:rsidP="00EC04BC">
      <w:pPr>
        <w:pStyle w:val="Heading3"/>
        <w:spacing w:line="240" w:lineRule="auto"/>
        <w:jc w:val="both"/>
        <w:rPr>
          <w:rFonts w:eastAsia="Times New Roman"/>
        </w:rPr>
      </w:pPr>
      <w:r w:rsidRPr="00F86450">
        <w:rPr>
          <w:rFonts w:eastAsia="Times New Roman"/>
        </w:rPr>
        <w:t>COP26 and current context</w:t>
      </w:r>
    </w:p>
    <w:p w14:paraId="1DB2B0DE" w14:textId="501A4A3B" w:rsidR="006D41C4" w:rsidRPr="00D50A2E" w:rsidRDefault="00F86450" w:rsidP="00EC0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D50A2E">
        <w:t>In the context of the post COVID19 economic and social crisis, it will be more important than ever to link climate action and investment in sectors with high social and development impact, such as sanitation.</w:t>
      </w:r>
    </w:p>
    <w:p w14:paraId="1B9E9F1D" w14:textId="77777777" w:rsidR="00944104" w:rsidRPr="00D50A2E" w:rsidRDefault="00944104" w:rsidP="00944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5F6FC92A" w14:textId="4FDDA456" w:rsidR="00944104" w:rsidRPr="00EC04BC" w:rsidRDefault="00944104" w:rsidP="00944104">
      <w:pPr>
        <w:pStyle w:val="Heading1"/>
        <w:numPr>
          <w:ilvl w:val="0"/>
          <w:numId w:val="7"/>
        </w:numPr>
      </w:pPr>
      <w:r w:rsidRPr="00EC04BC">
        <w:t>Press briefing</w:t>
      </w:r>
    </w:p>
    <w:p w14:paraId="66C0378F" w14:textId="5815F273" w:rsidR="00944104" w:rsidRPr="00D50A2E" w:rsidRDefault="00944104" w:rsidP="00944104">
      <w:pPr>
        <w:jc w:val="both"/>
      </w:pPr>
      <w:r w:rsidRPr="00EC04BC">
        <w:rPr>
          <w:rFonts w:cstheme="minorHAnsi"/>
          <w:b/>
          <w:lang w:val="en-GB"/>
        </w:rPr>
        <w:t>Ms. Victoria BILLING</w:t>
      </w:r>
      <w:r w:rsidRPr="00EC04BC">
        <w:rPr>
          <w:rFonts w:cstheme="minorHAnsi"/>
          <w:lang w:val="en-GB"/>
        </w:rPr>
        <w:t xml:space="preserve"> </w:t>
      </w:r>
      <w:r w:rsidRPr="00D50A2E">
        <w:t>was asked about climate change policies and how they relate to sanitation. She also noted the importance of working with these partners on mitigation and adaptation to the effects of climate change integrated into sanitation policies.</w:t>
      </w:r>
      <w:r w:rsidRPr="00EC04BC">
        <w:t xml:space="preserve"> </w:t>
      </w:r>
      <w:r w:rsidRPr="00D50A2E">
        <w:t>She reassured that Great Britain has doubled its contribution to the international climate fund to 11 billion for the next 4 years with which Senegal has access for its projects such as sanitation.</w:t>
      </w:r>
    </w:p>
    <w:p w14:paraId="6F0AE67F" w14:textId="2091D191" w:rsidR="00944104" w:rsidRPr="00EC04BC" w:rsidRDefault="00944104" w:rsidP="00944104">
      <w:pPr>
        <w:jc w:val="both"/>
        <w:rPr>
          <w:rFonts w:cstheme="minorHAnsi"/>
          <w:lang w:val="en-GB"/>
        </w:rPr>
      </w:pPr>
      <w:r w:rsidRPr="00EC04BC">
        <w:rPr>
          <w:rFonts w:cstheme="minorHAnsi"/>
          <w:b/>
          <w:lang w:val="en-GB"/>
        </w:rPr>
        <w:t>Mr Abdoulaye SENE</w:t>
      </w:r>
      <w:r w:rsidRPr="00EC04BC">
        <w:rPr>
          <w:rFonts w:cstheme="minorHAnsi"/>
          <w:lang w:val="en-GB"/>
        </w:rPr>
        <w:t xml:space="preserve"> in his interview recalled that the DA with GGGI have already carried out a study already restored which allowed them to know more and more the contribution of sanitation in greenhouse gas emissions.</w:t>
      </w:r>
      <w:r w:rsidRPr="00EC04BC">
        <w:t xml:space="preserve"> </w:t>
      </w:r>
      <w:r w:rsidRPr="00EC04BC">
        <w:rPr>
          <w:rFonts w:cstheme="minorHAnsi"/>
          <w:lang w:val="en-GB"/>
        </w:rPr>
        <w:t xml:space="preserve">This is a first step. A </w:t>
      </w:r>
      <w:r w:rsidR="00627AA0">
        <w:rPr>
          <w:rFonts w:cstheme="minorHAnsi"/>
          <w:lang w:val="en-GB"/>
        </w:rPr>
        <w:t>Containment</w:t>
      </w:r>
      <w:r w:rsidRPr="00EC04BC">
        <w:rPr>
          <w:rFonts w:cstheme="minorHAnsi"/>
          <w:lang w:val="en-GB"/>
        </w:rPr>
        <w:t xml:space="preserve"> Standard has also been certified and is part of the implementation of climate resilient</w:t>
      </w:r>
      <w:r w:rsidR="00627AA0">
        <w:rPr>
          <w:rFonts w:cstheme="minorHAnsi"/>
          <w:lang w:val="en-GB"/>
        </w:rPr>
        <w:t xml:space="preserve"> sanitation infrastructure</w:t>
      </w:r>
      <w:r w:rsidRPr="00EC04BC">
        <w:rPr>
          <w:rFonts w:cstheme="minorHAnsi"/>
          <w:lang w:val="en-GB"/>
        </w:rPr>
        <w:t>.</w:t>
      </w:r>
    </w:p>
    <w:p w14:paraId="6D4BF15E" w14:textId="5BE7663D" w:rsidR="0009183C" w:rsidRPr="00944104" w:rsidRDefault="00944104" w:rsidP="00944104">
      <w:pPr>
        <w:jc w:val="both"/>
        <w:rPr>
          <w:rFonts w:cstheme="minorHAnsi"/>
          <w:lang w:val="en-GB"/>
        </w:rPr>
      </w:pPr>
      <w:r w:rsidRPr="00EC04BC">
        <w:rPr>
          <w:rFonts w:cstheme="minorHAnsi"/>
          <w:b/>
          <w:lang w:val="en-GB"/>
        </w:rPr>
        <w:t>Mr Romain BRILLIE</w:t>
      </w:r>
      <w:r w:rsidRPr="00EC04BC">
        <w:rPr>
          <w:rFonts w:cstheme="minorHAnsi"/>
          <w:lang w:val="en-GB"/>
        </w:rPr>
        <w:t xml:space="preserve"> also explained the importance of being able to quantify emissions from autonomous sanitation facilities.</w:t>
      </w:r>
      <w:r w:rsidRPr="00EC04BC">
        <w:t xml:space="preserve"> </w:t>
      </w:r>
      <w:r w:rsidRPr="00EC04BC">
        <w:rPr>
          <w:rFonts w:cstheme="minorHAnsi"/>
          <w:lang w:val="en-GB"/>
        </w:rPr>
        <w:t>The circular economy is also very important for the reuse of wastewater by-products such as energy, which will produce biogas that will reduce greenhouse gas emissions from wastewater systems.</w:t>
      </w:r>
    </w:p>
    <w:p w14:paraId="7CEEC9AC" w14:textId="280CE73C" w:rsidR="00991CC2" w:rsidRPr="00751A0F" w:rsidRDefault="00991CC2" w:rsidP="00751A0F">
      <w:pPr>
        <w:pStyle w:val="Heading1"/>
        <w:rPr>
          <w:rFonts w:asciiTheme="minorHAnsi" w:hAnsiTheme="minorHAnsi" w:cstheme="minorHAnsi"/>
          <w:sz w:val="22"/>
          <w:szCs w:val="22"/>
        </w:rPr>
      </w:pPr>
      <w:r w:rsidRPr="00751A0F">
        <w:lastRenderedPageBreak/>
        <w:t>III. Session I</w:t>
      </w:r>
      <w:r w:rsidR="00751A0F" w:rsidRPr="00751A0F">
        <w:t xml:space="preserve">  </w:t>
      </w:r>
      <w:r w:rsidR="00751A0F" w:rsidRPr="00751A0F">
        <w:rPr>
          <w:rFonts w:asciiTheme="minorHAnsi" w:hAnsiTheme="minorHAnsi" w:cstheme="minorHAnsi"/>
          <w:sz w:val="22"/>
          <w:szCs w:val="22"/>
        </w:rPr>
        <w:t>Moderated by Ms. Marème Ndour - Country Coordinator COY16</w:t>
      </w:r>
    </w:p>
    <w:p w14:paraId="0BD4CE5E" w14:textId="0F0946F9" w:rsidR="005837D7" w:rsidRPr="00751A0F" w:rsidRDefault="005837D7" w:rsidP="005837D7">
      <w:pPr>
        <w:pStyle w:val="Heading2"/>
        <w:rPr>
          <w:lang w:val="fr-FR"/>
        </w:rPr>
      </w:pPr>
      <w:r w:rsidRPr="00751A0F">
        <w:rPr>
          <w:lang w:val="fr-FR"/>
        </w:rPr>
        <w:t xml:space="preserve">Ms. Nathalie ANDRE, Specialist, Sanitation, GGGI </w:t>
      </w:r>
      <w:r w:rsidRPr="00751A0F">
        <w:rPr>
          <w:rFonts w:ascii="Lato" w:eastAsia="Times New Roman" w:hAnsi="Lato" w:cs="Times New Roman"/>
          <w:color w:val="auto"/>
          <w:sz w:val="20"/>
          <w:szCs w:val="20"/>
          <w:lang w:val="fr-FR"/>
        </w:rPr>
        <w:t>(ppt available)</w:t>
      </w:r>
    </w:p>
    <w:p w14:paraId="101735CB" w14:textId="78FABFD5" w:rsidR="005837D7" w:rsidRPr="0024216C" w:rsidRDefault="005837D7" w:rsidP="0024216C">
      <w:pPr>
        <w:pStyle w:val="paragraph"/>
        <w:spacing w:before="0" w:beforeAutospacing="0" w:after="0" w:afterAutospacing="0"/>
        <w:textAlignment w:val="baseline"/>
        <w:rPr>
          <w:rFonts w:asciiTheme="minorHAnsi" w:eastAsiaTheme="minorHAnsi" w:hAnsiTheme="minorHAnsi" w:cstheme="minorBidi"/>
          <w:sz w:val="22"/>
          <w:szCs w:val="22"/>
        </w:rPr>
      </w:pPr>
      <w:r w:rsidRPr="0024216C">
        <w:rPr>
          <w:rFonts w:asciiTheme="minorHAnsi" w:eastAsiaTheme="minorHAnsi" w:hAnsiTheme="minorHAnsi" w:cstheme="minorBidi"/>
          <w:sz w:val="22"/>
          <w:szCs w:val="22"/>
        </w:rPr>
        <w:t xml:space="preserve">SCARE project is being implemented by a consortium led by the University of Bristol and includes 6 research institutions </w:t>
      </w:r>
      <w:r w:rsidR="0024216C" w:rsidRPr="0024216C">
        <w:rPr>
          <w:rFonts w:asciiTheme="minorHAnsi" w:eastAsiaTheme="minorHAnsi" w:hAnsiTheme="minorHAnsi" w:cstheme="minorBidi"/>
          <w:sz w:val="22"/>
          <w:szCs w:val="22"/>
        </w:rPr>
        <w:t>(U. Leeds​, U. Katmandu, U. Kyambogo, ​U. Haramaya, U. Sydney​, U. P. Thiès​</w:t>
      </w:r>
      <w:r w:rsidR="0024216C">
        <w:rPr>
          <w:rFonts w:asciiTheme="minorHAnsi" w:eastAsiaTheme="minorHAnsi" w:hAnsiTheme="minorHAnsi" w:cstheme="minorBidi"/>
          <w:sz w:val="22"/>
          <w:szCs w:val="22"/>
        </w:rPr>
        <w:t>)</w:t>
      </w:r>
      <w:r w:rsidR="0024216C" w:rsidRPr="0024216C">
        <w:rPr>
          <w:rFonts w:asciiTheme="minorHAnsi" w:eastAsiaTheme="minorHAnsi" w:hAnsiTheme="minorHAnsi" w:cstheme="minorBidi"/>
          <w:sz w:val="22"/>
          <w:szCs w:val="22"/>
        </w:rPr>
        <w:t xml:space="preserve"> </w:t>
      </w:r>
      <w:r w:rsidRPr="0024216C">
        <w:rPr>
          <w:rFonts w:asciiTheme="minorHAnsi" w:eastAsiaTheme="minorHAnsi" w:hAnsiTheme="minorHAnsi" w:cstheme="minorBidi"/>
          <w:sz w:val="22"/>
          <w:szCs w:val="22"/>
        </w:rPr>
        <w:t xml:space="preserve">and GGGI. GGGIs role </w:t>
      </w:r>
      <w:r w:rsidR="0024216C" w:rsidRPr="0024216C">
        <w:rPr>
          <w:rFonts w:asciiTheme="minorHAnsi" w:eastAsiaTheme="minorHAnsi" w:hAnsiTheme="minorHAnsi" w:cstheme="minorBidi"/>
          <w:sz w:val="22"/>
          <w:szCs w:val="22"/>
        </w:rPr>
        <w:t>globally is to support member countries in developing inclusive green economies and will have the same role in SCARE, helping countries use key research outputs in policy on their path to green growth.</w:t>
      </w:r>
    </w:p>
    <w:p w14:paraId="4EFF5A3B" w14:textId="77777777" w:rsidR="0024216C" w:rsidRDefault="0024216C" w:rsidP="0024216C">
      <w:pPr>
        <w:pStyle w:val="paragraph"/>
        <w:spacing w:before="0" w:beforeAutospacing="0" w:after="0" w:afterAutospacing="0"/>
        <w:textAlignment w:val="baseline"/>
      </w:pPr>
    </w:p>
    <w:p w14:paraId="1647D873" w14:textId="47C5848E" w:rsidR="005837D7" w:rsidRDefault="005837D7" w:rsidP="005837D7">
      <w:r w:rsidRPr="005837D7">
        <w:t>Summary of SCARE project global</w:t>
      </w:r>
      <w:r>
        <w:t xml:space="preserve">ly with two main objectives: 1. A better understanding </w:t>
      </w:r>
      <w:r w:rsidR="0024216C">
        <w:t xml:space="preserve">and data sets </w:t>
      </w:r>
      <w:r>
        <w:t>of emissions from on-site sanitation systems</w:t>
      </w:r>
      <w:r w:rsidR="0024216C">
        <w:t xml:space="preserve"> as well as methodologies for LMICs to replicate</w:t>
      </w:r>
      <w:r>
        <w:t xml:space="preserve"> 2. A better understanding of resilience and on-site sanitation systems.</w:t>
      </w:r>
    </w:p>
    <w:p w14:paraId="3BAE3C55" w14:textId="77777777" w:rsidR="005837D7" w:rsidRPr="0024216C" w:rsidRDefault="005837D7" w:rsidP="005837D7">
      <w:pPr>
        <w:spacing w:after="0" w:line="240" w:lineRule="auto"/>
        <w:rPr>
          <w:rFonts w:asciiTheme="majorHAnsi" w:eastAsiaTheme="majorEastAsia" w:hAnsiTheme="majorHAnsi" w:cstheme="majorBidi"/>
          <w:color w:val="2F5496" w:themeColor="accent1" w:themeShade="BF"/>
          <w:sz w:val="26"/>
          <w:szCs w:val="26"/>
        </w:rPr>
      </w:pPr>
      <w:r w:rsidRPr="0024216C">
        <w:rPr>
          <w:rFonts w:asciiTheme="majorHAnsi" w:eastAsiaTheme="majorEastAsia" w:hAnsiTheme="majorHAnsi" w:cstheme="majorBidi"/>
          <w:color w:val="2F5496" w:themeColor="accent1" w:themeShade="BF"/>
          <w:sz w:val="26"/>
          <w:szCs w:val="26"/>
        </w:rPr>
        <w:t>Dr. Oumar Sene, Director of Sanitation, Ministry of Water and Sanitation of Senegal</w:t>
      </w:r>
    </w:p>
    <w:p w14:paraId="264D50D0" w14:textId="2E8402E5" w:rsidR="005837D7" w:rsidRPr="003B19E1" w:rsidRDefault="00EC04BC" w:rsidP="000C46B8">
      <w:pPr>
        <w:jc w:val="both"/>
        <w:rPr>
          <w:rFonts w:cstheme="minorHAnsi"/>
          <w:lang w:val="en-GB"/>
        </w:rPr>
      </w:pPr>
      <w:r w:rsidRPr="00EC04BC">
        <w:rPr>
          <w:rFonts w:cstheme="minorHAnsi"/>
        </w:rPr>
        <w:t>T</w:t>
      </w:r>
      <w:r w:rsidR="000C46B8" w:rsidRPr="00EC04BC">
        <w:rPr>
          <w:rFonts w:cstheme="minorHAnsi"/>
          <w:lang w:val="en-GB"/>
        </w:rPr>
        <w:t>he State of Senegal has integrated sanitation into its climate change programme.</w:t>
      </w:r>
      <w:r w:rsidRPr="00EC04BC">
        <w:rPr>
          <w:rFonts w:cstheme="minorHAnsi"/>
          <w:lang w:val="en-GB"/>
        </w:rPr>
        <w:t xml:space="preserve"> T</w:t>
      </w:r>
      <w:r w:rsidR="000C46B8" w:rsidRPr="00EC04BC">
        <w:rPr>
          <w:rFonts w:cstheme="minorHAnsi"/>
          <w:lang w:val="en-GB"/>
        </w:rPr>
        <w:t xml:space="preserve">he Ministry of Water and Sanitation </w:t>
      </w:r>
      <w:r w:rsidRPr="00EC04BC">
        <w:rPr>
          <w:rFonts w:cstheme="minorHAnsi"/>
          <w:lang w:val="en-GB"/>
        </w:rPr>
        <w:t>is i</w:t>
      </w:r>
      <w:r w:rsidR="000C46B8" w:rsidRPr="00EC04BC">
        <w:rPr>
          <w:rFonts w:cstheme="minorHAnsi"/>
          <w:lang w:val="en-GB"/>
        </w:rPr>
        <w:t>n the process of developing the national disaster risk reduction strategy</w:t>
      </w:r>
      <w:r>
        <w:rPr>
          <w:rFonts w:cstheme="minorHAnsi"/>
          <w:lang w:val="en-GB"/>
        </w:rPr>
        <w:t>.</w:t>
      </w:r>
      <w:r w:rsidR="000C46B8" w:rsidRPr="00EC04BC">
        <w:rPr>
          <w:rFonts w:cstheme="minorHAnsi"/>
          <w:lang w:val="en-GB"/>
        </w:rPr>
        <w:t xml:space="preserve"> </w:t>
      </w:r>
      <w:r>
        <w:rPr>
          <w:rFonts w:cstheme="minorHAnsi"/>
          <w:lang w:val="en-GB"/>
        </w:rPr>
        <w:t>T</w:t>
      </w:r>
      <w:r w:rsidR="000C46B8" w:rsidRPr="00EC04BC">
        <w:rPr>
          <w:rFonts w:cstheme="minorHAnsi"/>
          <w:lang w:val="en-GB"/>
        </w:rPr>
        <w:t xml:space="preserve">he Sanitation Directorate and the Ministry of Water and Sanitation </w:t>
      </w:r>
      <w:r>
        <w:rPr>
          <w:rFonts w:cstheme="minorHAnsi"/>
          <w:lang w:val="en-GB"/>
        </w:rPr>
        <w:t xml:space="preserve">are also </w:t>
      </w:r>
      <w:r w:rsidR="000C46B8" w:rsidRPr="00EC04BC">
        <w:rPr>
          <w:rFonts w:cstheme="minorHAnsi"/>
          <w:lang w:val="en-GB"/>
        </w:rPr>
        <w:t>tak</w:t>
      </w:r>
      <w:r>
        <w:rPr>
          <w:rFonts w:cstheme="minorHAnsi"/>
          <w:lang w:val="en-GB"/>
        </w:rPr>
        <w:t>ing</w:t>
      </w:r>
      <w:r w:rsidR="000C46B8" w:rsidRPr="00EC04BC">
        <w:rPr>
          <w:rFonts w:cstheme="minorHAnsi"/>
          <w:lang w:val="en-GB"/>
        </w:rPr>
        <w:t xml:space="preserve"> sanitation into account in disaster </w:t>
      </w:r>
      <w:r w:rsidR="000C46B8" w:rsidRPr="003B19E1">
        <w:rPr>
          <w:rFonts w:cstheme="minorHAnsi"/>
          <w:lang w:val="en-GB"/>
        </w:rPr>
        <w:t>response at the Ministry of the Interior level.</w:t>
      </w:r>
    </w:p>
    <w:p w14:paraId="7B1ED2EC" w14:textId="6C3EF3F2" w:rsidR="000C46B8" w:rsidRPr="003B19E1" w:rsidRDefault="005837D7" w:rsidP="000C46B8">
      <w:pPr>
        <w:pStyle w:val="NormalWeb"/>
        <w:spacing w:before="240" w:beforeAutospacing="0" w:after="0" w:afterAutospacing="0"/>
        <w:rPr>
          <w:rFonts w:asciiTheme="majorHAnsi" w:eastAsiaTheme="majorEastAsia" w:hAnsiTheme="majorHAnsi" w:cstheme="majorBidi"/>
          <w:color w:val="2F5496" w:themeColor="accent1" w:themeShade="BF"/>
          <w:sz w:val="26"/>
          <w:szCs w:val="26"/>
        </w:rPr>
      </w:pPr>
      <w:r w:rsidRPr="003B19E1">
        <w:rPr>
          <w:rFonts w:asciiTheme="majorHAnsi" w:eastAsiaTheme="majorEastAsia" w:hAnsiTheme="majorHAnsi" w:cstheme="majorBidi"/>
          <w:color w:val="2F5496" w:themeColor="accent1" w:themeShade="BF"/>
          <w:sz w:val="26"/>
          <w:szCs w:val="26"/>
        </w:rPr>
        <w:t>Mr. Libasse Ba, President, COMNACC</w:t>
      </w:r>
    </w:p>
    <w:p w14:paraId="21B72C48" w14:textId="7AA31555" w:rsidR="000C46B8" w:rsidRPr="003B19E1" w:rsidRDefault="000C46B8" w:rsidP="000C46B8">
      <w:pPr>
        <w:jc w:val="both"/>
        <w:rPr>
          <w:rFonts w:cstheme="minorHAnsi"/>
          <w:lang w:val="en-GB"/>
        </w:rPr>
      </w:pPr>
      <w:r w:rsidRPr="003B19E1">
        <w:rPr>
          <w:rFonts w:cstheme="minorHAnsi"/>
          <w:lang w:val="en-GB"/>
        </w:rPr>
        <w:t>Mr. Libasse Ba, spoke on the contribution of research to the climate change agenda in Senegal.</w:t>
      </w:r>
      <w:r w:rsidRPr="003B19E1">
        <w:t xml:space="preserve"> </w:t>
      </w:r>
      <w:r w:rsidRPr="003B19E1">
        <w:rPr>
          <w:rFonts w:cstheme="minorHAnsi"/>
          <w:lang w:val="en-GB"/>
        </w:rPr>
        <w:t xml:space="preserve">He recalled that it was research that was the first to alert the international community </w:t>
      </w:r>
      <w:r w:rsidR="00D50A2E" w:rsidRPr="003B19E1">
        <w:rPr>
          <w:rFonts w:cstheme="minorHAnsi"/>
          <w:lang w:val="en-GB"/>
        </w:rPr>
        <w:t>on</w:t>
      </w:r>
      <w:r w:rsidRPr="003B19E1">
        <w:rPr>
          <w:rFonts w:cstheme="minorHAnsi"/>
          <w:lang w:val="en-GB"/>
        </w:rPr>
        <w:t xml:space="preserve"> climate change through the first IPCC report of 1990.</w:t>
      </w:r>
    </w:p>
    <w:p w14:paraId="0B2A931C" w14:textId="77777777" w:rsidR="000C46B8" w:rsidRPr="003B19E1" w:rsidRDefault="000C46B8" w:rsidP="000C46B8">
      <w:pPr>
        <w:jc w:val="both"/>
        <w:rPr>
          <w:rFonts w:cstheme="minorHAnsi"/>
          <w:lang w:val="en-GB"/>
        </w:rPr>
      </w:pPr>
      <w:r w:rsidRPr="003B19E1">
        <w:rPr>
          <w:rFonts w:cstheme="minorHAnsi"/>
          <w:lang w:val="en-GB"/>
        </w:rPr>
        <w:t>The research has also proved data to make people understand that the world is experiencing climate change.</w:t>
      </w:r>
    </w:p>
    <w:p w14:paraId="7B5A618D" w14:textId="77777777" w:rsidR="000C46B8" w:rsidRPr="003B19E1" w:rsidRDefault="000C46B8" w:rsidP="000C46B8">
      <w:pPr>
        <w:jc w:val="both"/>
        <w:rPr>
          <w:rFonts w:cstheme="minorHAnsi"/>
          <w:lang w:val="en-GB"/>
        </w:rPr>
      </w:pPr>
      <w:r w:rsidRPr="003B19E1">
        <w:rPr>
          <w:rFonts w:cstheme="minorHAnsi"/>
          <w:lang w:val="en-GB"/>
        </w:rPr>
        <w:t>At the national level, research has enabled Senegalese researchers to measure the impacts and vulnerability of its climate change. He also showed the cloud on greenhouse gas emissions from remediation of 2% or 5%.</w:t>
      </w:r>
      <w:r w:rsidRPr="003B19E1">
        <w:t xml:space="preserve"> </w:t>
      </w:r>
      <w:r w:rsidRPr="003B19E1">
        <w:rPr>
          <w:rFonts w:cstheme="minorHAnsi"/>
          <w:lang w:val="en-GB"/>
        </w:rPr>
        <w:t>It also showed the link between research and the private development sector in order to be able to take advantage of the opportunities of sanitation and apply new technologies and innovations to strengthen its resilience in the face of climate change training term.</w:t>
      </w:r>
    </w:p>
    <w:p w14:paraId="743908E1" w14:textId="5AB36CF9" w:rsidR="005837D7" w:rsidRPr="003B19E1" w:rsidRDefault="000C46B8" w:rsidP="00F20A54">
      <w:pPr>
        <w:jc w:val="both"/>
        <w:rPr>
          <w:rFonts w:cstheme="minorHAnsi"/>
          <w:lang w:val="en-GB"/>
        </w:rPr>
      </w:pPr>
      <w:r w:rsidRPr="003B19E1">
        <w:rPr>
          <w:rFonts w:cstheme="minorHAnsi"/>
          <w:lang w:val="en-GB"/>
        </w:rPr>
        <w:t>Senegal ha</w:t>
      </w:r>
      <w:r w:rsidR="00D50A2E" w:rsidRPr="003B19E1">
        <w:rPr>
          <w:rFonts w:cstheme="minorHAnsi"/>
          <w:lang w:val="en-GB"/>
        </w:rPr>
        <w:t>s</w:t>
      </w:r>
      <w:r w:rsidRPr="003B19E1">
        <w:rPr>
          <w:rFonts w:cstheme="minorHAnsi"/>
          <w:lang w:val="en-GB"/>
        </w:rPr>
        <w:t xml:space="preserve"> made conditional and unconditional commitment to the international community signing up to the Green PES and </w:t>
      </w:r>
      <w:r w:rsidR="003B19E1" w:rsidRPr="003B19E1">
        <w:rPr>
          <w:rFonts w:cstheme="minorHAnsi"/>
          <w:lang w:val="en-GB"/>
        </w:rPr>
        <w:t>NDC</w:t>
      </w:r>
      <w:r w:rsidRPr="003B19E1">
        <w:rPr>
          <w:rFonts w:cstheme="minorHAnsi"/>
          <w:lang w:val="en-GB"/>
        </w:rPr>
        <w:t>. This research funding of the SCARE project fits perfectly into Senegal’s support in fulfilling its commitments.</w:t>
      </w:r>
    </w:p>
    <w:p w14:paraId="1BEBAF3B" w14:textId="03E2F7D4" w:rsidR="005837D7" w:rsidRPr="003B19E1" w:rsidRDefault="005837D7" w:rsidP="00F20A54">
      <w:pPr>
        <w:spacing w:after="0" w:line="240" w:lineRule="auto"/>
        <w:rPr>
          <w:rFonts w:asciiTheme="majorHAnsi" w:eastAsiaTheme="majorEastAsia" w:hAnsiTheme="majorHAnsi" w:cstheme="majorBidi"/>
          <w:color w:val="2F5496" w:themeColor="accent1" w:themeShade="BF"/>
          <w:sz w:val="26"/>
          <w:szCs w:val="26"/>
          <w:lang w:val="en-GB"/>
        </w:rPr>
      </w:pPr>
      <w:r w:rsidRPr="003B19E1">
        <w:rPr>
          <w:rFonts w:asciiTheme="majorHAnsi" w:eastAsiaTheme="majorEastAsia" w:hAnsiTheme="majorHAnsi" w:cstheme="majorBidi"/>
          <w:color w:val="2F5496" w:themeColor="accent1" w:themeShade="BF"/>
          <w:sz w:val="26"/>
          <w:szCs w:val="26"/>
          <w:lang w:val="en-GB"/>
        </w:rPr>
        <w:t>Dr. Becaye Diop, General Director, DELVIC Sanitation Initiatives</w:t>
      </w:r>
    </w:p>
    <w:p w14:paraId="29513396" w14:textId="431B349B" w:rsidR="000C46B8" w:rsidRPr="003B19E1" w:rsidRDefault="003B19E1" w:rsidP="003B19E1">
      <w:pPr>
        <w:rPr>
          <w:rFonts w:cstheme="minorHAnsi"/>
          <w:lang w:val="en-GB"/>
        </w:rPr>
      </w:pPr>
      <w:r w:rsidRPr="003B19E1">
        <w:rPr>
          <w:rFonts w:cstheme="minorHAnsi"/>
          <w:lang w:val="en-GB"/>
        </w:rPr>
        <w:t>The</w:t>
      </w:r>
      <w:r w:rsidR="000C46B8" w:rsidRPr="003B19E1">
        <w:rPr>
          <w:rFonts w:cstheme="minorHAnsi"/>
          <w:lang w:val="en-GB"/>
        </w:rPr>
        <w:t xml:space="preserve"> contribution of the private sector to the resilient management of wastewater systems</w:t>
      </w:r>
      <w:r w:rsidRPr="003B19E1">
        <w:rPr>
          <w:rFonts w:cstheme="minorHAnsi"/>
          <w:lang w:val="en-GB"/>
        </w:rPr>
        <w:t xml:space="preserve"> is significant. On-site</w:t>
      </w:r>
      <w:r w:rsidR="000C46B8" w:rsidRPr="003B19E1">
        <w:rPr>
          <w:rFonts w:cstheme="minorHAnsi"/>
          <w:lang w:val="en-GB"/>
        </w:rPr>
        <w:t xml:space="preserve"> sanitation </w:t>
      </w:r>
      <w:r w:rsidRPr="003B19E1">
        <w:rPr>
          <w:rFonts w:cstheme="minorHAnsi"/>
          <w:lang w:val="en-GB"/>
        </w:rPr>
        <w:t xml:space="preserve">management </w:t>
      </w:r>
      <w:r w:rsidR="000C46B8" w:rsidRPr="003B19E1">
        <w:rPr>
          <w:rFonts w:cstheme="minorHAnsi"/>
          <w:lang w:val="en-GB"/>
        </w:rPr>
        <w:t xml:space="preserve">in the sanitation sector in Senegal </w:t>
      </w:r>
      <w:r w:rsidRPr="003B19E1">
        <w:rPr>
          <w:rFonts w:cstheme="minorHAnsi"/>
          <w:lang w:val="en-GB"/>
        </w:rPr>
        <w:t xml:space="preserve">is particularly significant </w:t>
      </w:r>
      <w:r w:rsidR="000C46B8" w:rsidRPr="003B19E1">
        <w:rPr>
          <w:rFonts w:cstheme="minorHAnsi"/>
          <w:lang w:val="en-GB"/>
        </w:rPr>
        <w:t xml:space="preserve">where 80% at the urban level and 100% at the rural level of houses in Senegal use </w:t>
      </w:r>
      <w:r w:rsidRPr="003B19E1">
        <w:rPr>
          <w:rFonts w:cstheme="minorHAnsi"/>
          <w:lang w:val="en-GB"/>
        </w:rPr>
        <w:t>on-site systems</w:t>
      </w:r>
      <w:r w:rsidR="000C46B8" w:rsidRPr="003B19E1">
        <w:rPr>
          <w:rFonts w:cstheme="minorHAnsi"/>
          <w:lang w:val="en-GB"/>
        </w:rPr>
        <w:t>.</w:t>
      </w:r>
    </w:p>
    <w:p w14:paraId="2B34C514" w14:textId="4926CE81" w:rsidR="000C46B8" w:rsidRPr="003B19E1" w:rsidRDefault="000C46B8" w:rsidP="000C46B8">
      <w:pPr>
        <w:rPr>
          <w:rFonts w:cstheme="minorHAnsi"/>
          <w:lang w:val="en-GB"/>
        </w:rPr>
      </w:pPr>
      <w:r w:rsidRPr="003B19E1">
        <w:rPr>
          <w:rFonts w:cstheme="minorHAnsi"/>
          <w:lang w:val="en-GB"/>
        </w:rPr>
        <w:t xml:space="preserve">Senegal </w:t>
      </w:r>
      <w:r w:rsidR="003B19E1" w:rsidRPr="003B19E1">
        <w:rPr>
          <w:rFonts w:cstheme="minorHAnsi"/>
          <w:lang w:val="en-GB"/>
        </w:rPr>
        <w:t>has limited</w:t>
      </w:r>
      <w:r w:rsidRPr="003B19E1">
        <w:rPr>
          <w:rFonts w:cstheme="minorHAnsi"/>
          <w:lang w:val="en-GB"/>
        </w:rPr>
        <w:t xml:space="preserve"> financial means to</w:t>
      </w:r>
      <w:r w:rsidR="003B19E1" w:rsidRPr="003B19E1">
        <w:rPr>
          <w:rFonts w:cstheme="minorHAnsi"/>
          <w:lang w:val="en-GB"/>
        </w:rPr>
        <w:t xml:space="preserve"> develop</w:t>
      </w:r>
      <w:r w:rsidRPr="003B19E1">
        <w:rPr>
          <w:rFonts w:cstheme="minorHAnsi"/>
          <w:lang w:val="en-GB"/>
        </w:rPr>
        <w:t xml:space="preserve"> and manage </w:t>
      </w:r>
      <w:r w:rsidR="003B19E1" w:rsidRPr="003B19E1">
        <w:rPr>
          <w:rFonts w:cstheme="minorHAnsi"/>
          <w:lang w:val="en-GB"/>
        </w:rPr>
        <w:t>sewage</w:t>
      </w:r>
      <w:r w:rsidRPr="003B19E1">
        <w:rPr>
          <w:rFonts w:cstheme="minorHAnsi"/>
          <w:lang w:val="en-GB"/>
        </w:rPr>
        <w:t xml:space="preserve"> networks. It is therefore necessary to organize non collective sanitation, modernising it to the benefit of the populations, from the health point of view and resilient to the impacts of climate change.</w:t>
      </w:r>
    </w:p>
    <w:p w14:paraId="227963F6" w14:textId="65902241" w:rsidR="000C46B8" w:rsidRPr="003B19E1" w:rsidRDefault="000C46B8" w:rsidP="000C46B8">
      <w:pPr>
        <w:rPr>
          <w:rFonts w:cstheme="minorHAnsi"/>
          <w:lang w:val="en-GB"/>
        </w:rPr>
      </w:pPr>
      <w:r w:rsidRPr="003B19E1">
        <w:rPr>
          <w:rFonts w:cstheme="minorHAnsi"/>
          <w:lang w:val="en-GB"/>
        </w:rPr>
        <w:t xml:space="preserve">For the treatment of sewage sludge, it showed that Africans in particular Senegal </w:t>
      </w:r>
      <w:r w:rsidR="003B19E1" w:rsidRPr="003B19E1">
        <w:rPr>
          <w:rFonts w:cstheme="minorHAnsi"/>
          <w:lang w:val="en-GB"/>
        </w:rPr>
        <w:t>are behind in addressing this challenge.</w:t>
      </w:r>
    </w:p>
    <w:p w14:paraId="25FCAA16" w14:textId="5373E27D" w:rsidR="000C46B8" w:rsidRPr="003C274F" w:rsidRDefault="003B19E1" w:rsidP="000C46B8">
      <w:pPr>
        <w:rPr>
          <w:rFonts w:cstheme="minorHAnsi"/>
          <w:lang w:val="en-GB"/>
        </w:rPr>
      </w:pPr>
      <w:r w:rsidRPr="003B19E1">
        <w:rPr>
          <w:rFonts w:cstheme="minorHAnsi"/>
          <w:lang w:val="en-GB"/>
        </w:rPr>
        <w:lastRenderedPageBreak/>
        <w:t>There are at present</w:t>
      </w:r>
      <w:r w:rsidR="00F20A54" w:rsidRPr="003B19E1">
        <w:rPr>
          <w:rFonts w:cstheme="minorHAnsi"/>
          <w:lang w:val="en-GB"/>
        </w:rPr>
        <w:t xml:space="preserve"> 11</w:t>
      </w:r>
      <w:r w:rsidR="00F20A54" w:rsidRPr="003B19E1">
        <w:t xml:space="preserve"> </w:t>
      </w:r>
      <w:r w:rsidRPr="003B19E1">
        <w:rPr>
          <w:rFonts w:cstheme="minorHAnsi"/>
        </w:rPr>
        <w:t>fecal</w:t>
      </w:r>
      <w:r w:rsidR="00720FEB" w:rsidRPr="003B19E1">
        <w:rPr>
          <w:rFonts w:cstheme="minorHAnsi"/>
          <w:lang w:val="en-GB"/>
        </w:rPr>
        <w:t xml:space="preserve"> sludge </w:t>
      </w:r>
      <w:r w:rsidRPr="003B19E1">
        <w:rPr>
          <w:rFonts w:cstheme="minorHAnsi"/>
          <w:lang w:val="en-GB"/>
        </w:rPr>
        <w:t xml:space="preserve">treatment plants (FSTPs) in Senegal </w:t>
      </w:r>
      <w:r w:rsidR="000C46B8" w:rsidRPr="003B19E1">
        <w:rPr>
          <w:rFonts w:cstheme="minorHAnsi"/>
          <w:lang w:val="en-GB"/>
        </w:rPr>
        <w:t xml:space="preserve">of which 4 are in Dakar, </w:t>
      </w:r>
      <w:r w:rsidRPr="003B19E1">
        <w:rPr>
          <w:rFonts w:cstheme="minorHAnsi"/>
          <w:lang w:val="en-GB"/>
        </w:rPr>
        <w:t>this</w:t>
      </w:r>
      <w:r w:rsidR="000C46B8" w:rsidRPr="003B19E1">
        <w:rPr>
          <w:rFonts w:cstheme="minorHAnsi"/>
          <w:lang w:val="en-GB"/>
        </w:rPr>
        <w:t xml:space="preserve"> shows that the private sector must invest in the construction of </w:t>
      </w:r>
      <w:r w:rsidRPr="003B19E1">
        <w:rPr>
          <w:rFonts w:cstheme="minorHAnsi"/>
          <w:lang w:val="en-GB"/>
        </w:rPr>
        <w:t>FSTPs</w:t>
      </w:r>
      <w:r w:rsidR="000C46B8" w:rsidRPr="003B19E1">
        <w:rPr>
          <w:rFonts w:cstheme="minorHAnsi"/>
          <w:lang w:val="en-GB"/>
        </w:rPr>
        <w:t xml:space="preserve"> and for this it is necessary </w:t>
      </w:r>
      <w:r w:rsidRPr="003B19E1">
        <w:rPr>
          <w:rFonts w:cstheme="minorHAnsi"/>
          <w:lang w:val="en-GB"/>
        </w:rPr>
        <w:t>for</w:t>
      </w:r>
      <w:r w:rsidR="000C46B8" w:rsidRPr="003B19E1">
        <w:rPr>
          <w:rFonts w:cstheme="minorHAnsi"/>
          <w:lang w:val="en-GB"/>
        </w:rPr>
        <w:t xml:space="preserve">   African states</w:t>
      </w:r>
      <w:r w:rsidRPr="003B19E1">
        <w:rPr>
          <w:rFonts w:cstheme="minorHAnsi"/>
          <w:lang w:val="en-GB"/>
        </w:rPr>
        <w:t xml:space="preserve"> to facilitate</w:t>
      </w:r>
      <w:r w:rsidR="000C46B8" w:rsidRPr="003B19E1">
        <w:rPr>
          <w:rFonts w:cstheme="minorHAnsi"/>
          <w:lang w:val="en-GB"/>
        </w:rPr>
        <w:t xml:space="preserve"> the </w:t>
      </w:r>
      <w:r w:rsidRPr="003B19E1">
        <w:rPr>
          <w:rFonts w:cstheme="minorHAnsi"/>
          <w:lang w:val="en-GB"/>
        </w:rPr>
        <w:t>obtention</w:t>
      </w:r>
      <w:r w:rsidR="000C46B8" w:rsidRPr="003B19E1">
        <w:rPr>
          <w:rFonts w:cstheme="minorHAnsi"/>
          <w:lang w:val="en-GB"/>
        </w:rPr>
        <w:t xml:space="preserve"> of </w:t>
      </w:r>
      <w:r w:rsidRPr="003B19E1">
        <w:rPr>
          <w:rFonts w:cstheme="minorHAnsi"/>
          <w:lang w:val="en-GB"/>
        </w:rPr>
        <w:t>land</w:t>
      </w:r>
      <w:r w:rsidR="000C46B8" w:rsidRPr="003B19E1">
        <w:rPr>
          <w:rFonts w:cstheme="minorHAnsi"/>
          <w:lang w:val="en-GB"/>
        </w:rPr>
        <w:t>, tax incentives, but also that international investors and foundations agree to support the private sector.</w:t>
      </w:r>
      <w:r w:rsidR="000C46B8" w:rsidRPr="003B19E1">
        <w:t xml:space="preserve"> </w:t>
      </w:r>
      <w:r w:rsidR="000C46B8" w:rsidRPr="003B19E1">
        <w:rPr>
          <w:rFonts w:cstheme="minorHAnsi"/>
          <w:lang w:val="en-GB"/>
        </w:rPr>
        <w:t>H Africa has all the expertise needed to be autonomous in the</w:t>
      </w:r>
      <w:r w:rsidR="00F20A54" w:rsidRPr="003B19E1">
        <w:rPr>
          <w:rFonts w:cstheme="minorHAnsi"/>
          <w:lang w:val="en-GB"/>
        </w:rPr>
        <w:t xml:space="preserve"> design and construction of </w:t>
      </w:r>
      <w:r w:rsidRPr="003B19E1">
        <w:rPr>
          <w:rFonts w:cstheme="minorHAnsi"/>
          <w:lang w:val="en-GB"/>
        </w:rPr>
        <w:t>FSTPs</w:t>
      </w:r>
      <w:r w:rsidR="000C46B8" w:rsidRPr="003B19E1">
        <w:rPr>
          <w:rFonts w:cstheme="minorHAnsi"/>
          <w:lang w:val="en-GB"/>
        </w:rPr>
        <w:t>.</w:t>
      </w:r>
    </w:p>
    <w:p w14:paraId="252086AD" w14:textId="7A8A3A91" w:rsidR="00991CC2" w:rsidRPr="000C46B8" w:rsidRDefault="00991CC2" w:rsidP="00991CC2">
      <w:pPr>
        <w:rPr>
          <w:lang w:val="en-GB"/>
        </w:rPr>
      </w:pPr>
    </w:p>
    <w:p w14:paraId="5821CEC5" w14:textId="74250A9B" w:rsidR="00991CC2" w:rsidRPr="00D5770F" w:rsidRDefault="00991CC2" w:rsidP="0009183C">
      <w:pPr>
        <w:pStyle w:val="Heading1"/>
      </w:pPr>
      <w:r w:rsidRPr="00D5770F">
        <w:t>IV. Session 2</w:t>
      </w:r>
      <w:r w:rsidR="00751A0F">
        <w:t xml:space="preserve"> </w:t>
      </w:r>
      <w:r w:rsidR="00751A0F" w:rsidRPr="00751A0F">
        <w:rPr>
          <w:rFonts w:asciiTheme="minorHAnsi" w:hAnsiTheme="minorHAnsi" w:cstheme="minorHAnsi"/>
          <w:sz w:val="22"/>
          <w:szCs w:val="22"/>
        </w:rPr>
        <w:t>Moderated by</w:t>
      </w:r>
      <w:r w:rsidR="00751A0F">
        <w:rPr>
          <w:rFonts w:asciiTheme="minorHAnsi" w:hAnsiTheme="minorHAnsi" w:cstheme="minorHAnsi"/>
          <w:sz w:val="22"/>
          <w:szCs w:val="22"/>
        </w:rPr>
        <w:t xml:space="preserve"> </w:t>
      </w:r>
      <w:r w:rsidR="00751A0F" w:rsidRPr="00751A0F">
        <w:rPr>
          <w:rFonts w:asciiTheme="minorHAnsi" w:hAnsiTheme="minorHAnsi" w:cstheme="minorHAnsi"/>
          <w:sz w:val="22"/>
          <w:szCs w:val="22"/>
        </w:rPr>
        <w:t>Mr. Romain BRILLIE, GGGI Senegal Country Representative</w:t>
      </w:r>
    </w:p>
    <w:p w14:paraId="49C0B4B4" w14:textId="7EAB6D25" w:rsidR="00EF51E2" w:rsidRPr="00EF51E2" w:rsidRDefault="00EF51E2" w:rsidP="00EF51E2">
      <w:pPr>
        <w:spacing w:after="0" w:line="240" w:lineRule="auto"/>
        <w:rPr>
          <w:rFonts w:asciiTheme="majorHAnsi" w:eastAsiaTheme="majorEastAsia" w:hAnsiTheme="majorHAnsi" w:cstheme="majorBidi"/>
          <w:color w:val="2F5496" w:themeColor="accent1" w:themeShade="BF"/>
          <w:sz w:val="26"/>
          <w:szCs w:val="26"/>
        </w:rPr>
      </w:pPr>
      <w:r w:rsidRPr="00EF51E2">
        <w:rPr>
          <w:rFonts w:asciiTheme="majorHAnsi" w:eastAsiaTheme="majorEastAsia" w:hAnsiTheme="majorHAnsi" w:cstheme="majorBidi"/>
          <w:color w:val="2F5496" w:themeColor="accent1" w:themeShade="BF"/>
          <w:sz w:val="26"/>
          <w:szCs w:val="26"/>
        </w:rPr>
        <w:t>Brian Arbogast, Director – Bill a</w:t>
      </w:r>
      <w:r>
        <w:rPr>
          <w:rFonts w:asciiTheme="majorHAnsi" w:eastAsiaTheme="majorEastAsia" w:hAnsiTheme="majorHAnsi" w:cstheme="majorBidi"/>
          <w:color w:val="2F5496" w:themeColor="accent1" w:themeShade="BF"/>
          <w:sz w:val="26"/>
          <w:szCs w:val="26"/>
        </w:rPr>
        <w:t>nd Melinda Gates Foundation (</w:t>
      </w:r>
      <w:r w:rsidRPr="00EF51E2">
        <w:t xml:space="preserve">video </w:t>
      </w:r>
      <w:r w:rsidR="003B595B">
        <w:t xml:space="preserve">message </w:t>
      </w:r>
      <w:r w:rsidRPr="00EF51E2">
        <w:t>available)</w:t>
      </w:r>
    </w:p>
    <w:p w14:paraId="5A647532" w14:textId="5C91079E" w:rsidR="00826653" w:rsidRDefault="00EF51E2" w:rsidP="00826653">
      <w:r w:rsidRPr="00EF51E2">
        <w:t>The</w:t>
      </w:r>
      <w:r>
        <w:t xml:space="preserve"> work carried out by the University of Leeds for the CACTUS project in Uganda revealed that on-site sanitation emissions were </w:t>
      </w:r>
      <w:r w:rsidR="003B595B">
        <w:t>severely underestimated. As countries look to increasingly include sanitation targets in their NDC methods to evaluate emissions from on-site need to be improved; SCARE can contribute to this.</w:t>
      </w:r>
    </w:p>
    <w:p w14:paraId="42DE13E3" w14:textId="67892CD8" w:rsidR="003B595B" w:rsidRPr="00EF51E2" w:rsidRDefault="003B595B" w:rsidP="00826653">
      <w:r>
        <w:t>In view of the risks to sanitation systems to climate change, innovation is needed in technology but also in planning approaches and tools (such as SCARE) to better equip countries in developing resilient sanitation systems.</w:t>
      </w:r>
    </w:p>
    <w:p w14:paraId="4C9102C6" w14:textId="77777777" w:rsidR="00EF51E2" w:rsidRPr="00EF51E2" w:rsidRDefault="00EF51E2" w:rsidP="00826653">
      <w:pPr>
        <w:spacing w:after="0" w:line="240" w:lineRule="auto"/>
        <w:rPr>
          <w:rFonts w:ascii="Arial Narrow" w:hAnsi="Arial Narrow"/>
          <w:i/>
          <w:iCs/>
        </w:rPr>
      </w:pPr>
    </w:p>
    <w:p w14:paraId="5AF0E9B6" w14:textId="2740DEAF" w:rsidR="00826653" w:rsidRPr="00826653" w:rsidRDefault="00826653" w:rsidP="00826653">
      <w:pPr>
        <w:spacing w:after="0" w:line="240" w:lineRule="auto"/>
        <w:rPr>
          <w:rFonts w:asciiTheme="majorHAnsi" w:eastAsiaTheme="majorEastAsia" w:hAnsiTheme="majorHAnsi" w:cstheme="majorBidi"/>
          <w:color w:val="2F5496" w:themeColor="accent1" w:themeShade="BF"/>
          <w:sz w:val="26"/>
          <w:szCs w:val="26"/>
        </w:rPr>
      </w:pPr>
      <w:r w:rsidRPr="00826653">
        <w:rPr>
          <w:rFonts w:asciiTheme="majorHAnsi" w:eastAsiaTheme="majorEastAsia" w:hAnsiTheme="majorHAnsi" w:cstheme="majorBidi"/>
          <w:color w:val="2F5496" w:themeColor="accent1" w:themeShade="BF"/>
          <w:sz w:val="26"/>
          <w:szCs w:val="26"/>
        </w:rPr>
        <w:t xml:space="preserve">Professor Guy Howard, University of Bristol </w:t>
      </w:r>
      <w:r w:rsidRPr="00826653">
        <w:t>(ppt</w:t>
      </w:r>
      <w:r w:rsidR="00D5770F">
        <w:t xml:space="preserve"> and resilience brief</w:t>
      </w:r>
      <w:r w:rsidRPr="00826653">
        <w:t xml:space="preserve"> available)</w:t>
      </w:r>
    </w:p>
    <w:p w14:paraId="6742D032" w14:textId="042A5878" w:rsidR="00826653" w:rsidRPr="00EF51E2" w:rsidRDefault="00EF51E2" w:rsidP="00826653">
      <w:pPr>
        <w:spacing w:after="0" w:line="240" w:lineRule="auto"/>
      </w:pPr>
      <w:r>
        <w:t>The resilience work will address the issue of c</w:t>
      </w:r>
      <w:r w:rsidRPr="00EF51E2">
        <w:t>limate change pos</w:t>
      </w:r>
      <w:r>
        <w:t>ing a</w:t>
      </w:r>
      <w:r w:rsidRPr="00EF51E2">
        <w:t xml:space="preserve"> major risk to WASH beyond current sustainability</w:t>
      </w:r>
      <w:r>
        <w:t xml:space="preserve">. A methodology was developed by the SCARE consortium comprising of </w:t>
      </w:r>
      <w:r w:rsidRPr="00EF51E2">
        <w:t>50 key indicators covering the 6 key domains of resilience</w:t>
      </w:r>
      <w:r>
        <w:t>.</w:t>
      </w:r>
      <w:r w:rsidR="003B595B">
        <w:t xml:space="preserve"> Data will be collected in Nepal, Ethiopia and Uganda.</w:t>
      </w:r>
    </w:p>
    <w:p w14:paraId="57553903" w14:textId="77777777" w:rsidR="00EF51E2" w:rsidRDefault="00EF51E2" w:rsidP="00826653">
      <w:pPr>
        <w:rPr>
          <w:rFonts w:asciiTheme="majorHAnsi" w:eastAsiaTheme="majorEastAsia" w:hAnsiTheme="majorHAnsi" w:cstheme="majorBidi"/>
          <w:color w:val="2F5496" w:themeColor="accent1" w:themeShade="BF"/>
          <w:sz w:val="26"/>
          <w:szCs w:val="26"/>
        </w:rPr>
      </w:pPr>
    </w:p>
    <w:p w14:paraId="0DB71DD7" w14:textId="1D94A113" w:rsidR="00826653" w:rsidRPr="00826653" w:rsidRDefault="00826653" w:rsidP="00826653">
      <w:pPr>
        <w:spacing w:after="0" w:line="240" w:lineRule="auto"/>
        <w:rPr>
          <w:rFonts w:asciiTheme="majorHAnsi" w:eastAsiaTheme="majorEastAsia" w:hAnsiTheme="majorHAnsi" w:cstheme="majorBidi"/>
          <w:color w:val="2F5496" w:themeColor="accent1" w:themeShade="BF"/>
          <w:sz w:val="26"/>
          <w:szCs w:val="26"/>
        </w:rPr>
      </w:pPr>
      <w:r w:rsidRPr="00826653">
        <w:rPr>
          <w:rFonts w:asciiTheme="majorHAnsi" w:eastAsiaTheme="majorEastAsia" w:hAnsiTheme="majorHAnsi" w:cstheme="majorBidi"/>
          <w:color w:val="2F5496" w:themeColor="accent1" w:themeShade="BF"/>
          <w:sz w:val="26"/>
          <w:szCs w:val="26"/>
        </w:rPr>
        <w:t xml:space="preserve"> Professor Barbara Evans, University of Leeds </w:t>
      </w:r>
      <w:r w:rsidRPr="00826653">
        <w:t xml:space="preserve">(ppt </w:t>
      </w:r>
      <w:r w:rsidR="00D5770F">
        <w:t xml:space="preserve">and emissions brief </w:t>
      </w:r>
      <w:r w:rsidRPr="00826653">
        <w:t>available)</w:t>
      </w:r>
    </w:p>
    <w:p w14:paraId="45007ACD" w14:textId="0726B7D6" w:rsidR="00826653" w:rsidRPr="00826653" w:rsidRDefault="003B595B" w:rsidP="00826653">
      <w:pPr>
        <w:spacing w:after="0" w:line="240" w:lineRule="auto"/>
        <w:rPr>
          <w:rFonts w:asciiTheme="majorHAnsi" w:eastAsiaTheme="majorEastAsia" w:hAnsiTheme="majorHAnsi" w:cstheme="majorBidi"/>
          <w:color w:val="2F5496" w:themeColor="accent1" w:themeShade="BF"/>
          <w:sz w:val="26"/>
          <w:szCs w:val="26"/>
        </w:rPr>
      </w:pPr>
      <w:r>
        <w:t xml:space="preserve">The emissions work </w:t>
      </w:r>
      <w:r w:rsidR="001B2AB2">
        <w:t>builds on the CACTUS project where measurements of GHG emissions were taken in Kampala and revealed that anaerobic on-site sanitation systems emitted over twice the amount estimated with current IPCCC methods. In view of high use of such on site systems a better understanding is needed of the emissions to enable a safe but low emission service.</w:t>
      </w:r>
    </w:p>
    <w:p w14:paraId="3E73DF11" w14:textId="77777777" w:rsidR="00826653" w:rsidRPr="00826653" w:rsidRDefault="00826653" w:rsidP="00826653">
      <w:pPr>
        <w:spacing w:after="0" w:line="240" w:lineRule="auto"/>
        <w:rPr>
          <w:rFonts w:asciiTheme="majorHAnsi" w:eastAsiaTheme="majorEastAsia" w:hAnsiTheme="majorHAnsi" w:cstheme="majorBidi"/>
          <w:color w:val="2F5496" w:themeColor="accent1" w:themeShade="BF"/>
          <w:sz w:val="26"/>
          <w:szCs w:val="26"/>
        </w:rPr>
      </w:pPr>
    </w:p>
    <w:p w14:paraId="7E416BC9" w14:textId="24D151B1" w:rsidR="00826653" w:rsidRPr="00751A0F" w:rsidRDefault="00826653" w:rsidP="00826653">
      <w:pPr>
        <w:spacing w:after="0" w:line="240" w:lineRule="auto"/>
        <w:rPr>
          <w:rFonts w:asciiTheme="majorHAnsi" w:eastAsiaTheme="majorEastAsia" w:hAnsiTheme="majorHAnsi" w:cstheme="majorBidi"/>
          <w:color w:val="2F5496" w:themeColor="accent1" w:themeShade="BF"/>
          <w:sz w:val="26"/>
          <w:szCs w:val="26"/>
          <w:lang w:val="fr-FR"/>
        </w:rPr>
      </w:pPr>
      <w:r w:rsidRPr="00751A0F">
        <w:rPr>
          <w:rFonts w:asciiTheme="majorHAnsi" w:eastAsiaTheme="majorEastAsia" w:hAnsiTheme="majorHAnsi" w:cstheme="majorBidi"/>
          <w:color w:val="2F5496" w:themeColor="accent1" w:themeShade="BF"/>
          <w:sz w:val="26"/>
          <w:szCs w:val="26"/>
          <w:lang w:val="fr-FR"/>
        </w:rPr>
        <w:t xml:space="preserve">Professor Baba Ngom, Ecole Polytechnique de Thiès </w:t>
      </w:r>
      <w:r w:rsidRPr="00751A0F">
        <w:rPr>
          <w:lang w:val="fr-FR"/>
        </w:rPr>
        <w:t>(ppt and video available)</w:t>
      </w:r>
    </w:p>
    <w:p w14:paraId="350DD954" w14:textId="77777777" w:rsidR="005837D7" w:rsidRPr="00751A0F" w:rsidRDefault="005837D7" w:rsidP="005837D7">
      <w:pPr>
        <w:spacing w:after="0" w:line="240" w:lineRule="auto"/>
        <w:rPr>
          <w:rFonts w:ascii="Arial Narrow" w:hAnsi="Arial Narrow"/>
          <w:i/>
          <w:iCs/>
          <w:lang w:val="fr-FR"/>
        </w:rPr>
      </w:pPr>
    </w:p>
    <w:p w14:paraId="24A6ED82" w14:textId="2D014296" w:rsidR="005837D7" w:rsidRPr="001B2AB2" w:rsidRDefault="001B2AB2" w:rsidP="001B2AB2">
      <w:pPr>
        <w:spacing w:after="0" w:line="240" w:lineRule="auto"/>
        <w:rPr>
          <w:rFonts w:ascii="Arial Narrow" w:hAnsi="Arial Narrow"/>
          <w:i/>
          <w:iCs/>
        </w:rPr>
      </w:pPr>
      <w:r>
        <w:t xml:space="preserve">The site selection in Senegal has been carried out in Kaolack and Tivouane. Emissions will be measured over different seasons once the equipment has been calibrated and validated by the research consortium. </w:t>
      </w:r>
      <w:r w:rsidR="00BA7F85">
        <w:t>The video describes the different equipment and process in detail.</w:t>
      </w:r>
    </w:p>
    <w:p w14:paraId="2A9A8928" w14:textId="72F7D0A7" w:rsidR="00F86450" w:rsidRDefault="00F86450" w:rsidP="00991CC2"/>
    <w:p w14:paraId="04F966DD" w14:textId="61B15664" w:rsidR="00D5770F" w:rsidRPr="00D5770F" w:rsidRDefault="00D5770F" w:rsidP="00D5770F">
      <w:pPr>
        <w:pStyle w:val="Heading2"/>
      </w:pPr>
      <w:r>
        <w:t xml:space="preserve">Mr. Hubert Jenny – Senior Infrastructure Specialist, Green Climate Fund </w:t>
      </w:r>
      <w:r w:rsidRPr="00D5770F">
        <w:rPr>
          <w:rFonts w:asciiTheme="minorHAnsi" w:eastAsiaTheme="minorHAnsi" w:hAnsiTheme="minorHAnsi" w:cstheme="minorBidi"/>
          <w:color w:val="auto"/>
          <w:sz w:val="22"/>
          <w:szCs w:val="22"/>
        </w:rPr>
        <w:t>(n</w:t>
      </w:r>
      <w:r>
        <w:rPr>
          <w:rFonts w:asciiTheme="minorHAnsi" w:eastAsiaTheme="minorHAnsi" w:hAnsiTheme="minorHAnsi" w:cstheme="minorBidi"/>
          <w:color w:val="auto"/>
          <w:sz w:val="22"/>
          <w:szCs w:val="22"/>
        </w:rPr>
        <w:t>otes available)</w:t>
      </w:r>
    </w:p>
    <w:p w14:paraId="6198EE39" w14:textId="159DB147" w:rsidR="00A25243" w:rsidRDefault="00A25243" w:rsidP="00CF4F22">
      <w:pPr>
        <w:spacing w:after="240" w:line="276" w:lineRule="auto"/>
      </w:pPr>
      <w:r>
        <w:t>GCF is preparing the Water Security Sectoral Guideline which creates a new asset class in sanitation and water re-use under two paradigm shifting pathways of:</w:t>
      </w:r>
    </w:p>
    <w:p w14:paraId="0B3FB792" w14:textId="77777777" w:rsidR="00A25243" w:rsidRDefault="00A25243" w:rsidP="00A25243">
      <w:pPr>
        <w:spacing w:after="240" w:line="276" w:lineRule="auto"/>
      </w:pPr>
      <w:r w:rsidRPr="00A25243">
        <w:rPr>
          <w:b/>
          <w:bCs/>
        </w:rPr>
        <w:t>Water conservation</w:t>
      </w:r>
      <w:r>
        <w:t xml:space="preserve"> &amp; water efficiency, including wastewater management mostly on Mitigation. This includes transforming waste into a resource: biogas; nutrient recovery; reduction of water and carbon </w:t>
      </w:r>
      <w:r>
        <w:lastRenderedPageBreak/>
        <w:t xml:space="preserve">footprints from Climate Smart Water and Sanitation Utilities and decentralized Wastewater Management with high efficiency package plants </w:t>
      </w:r>
    </w:p>
    <w:p w14:paraId="7A8B2E6E" w14:textId="64CD25FB" w:rsidR="00A25243" w:rsidRDefault="00A25243" w:rsidP="00CF4F22">
      <w:pPr>
        <w:spacing w:after="240" w:line="276" w:lineRule="auto"/>
      </w:pPr>
      <w:r w:rsidRPr="00CF4F22">
        <w:rPr>
          <w:b/>
          <w:bCs/>
        </w:rPr>
        <w:t xml:space="preserve">Preservation of water resources </w:t>
      </w:r>
      <w:r>
        <w:t xml:space="preserve">consists mostly in adaptation projects and </w:t>
      </w:r>
      <w:r w:rsidR="00627AA0">
        <w:t>programs</w:t>
      </w:r>
      <w:r w:rsidR="00CF4F22">
        <w:t>.</w:t>
      </w:r>
      <w:r>
        <w:t xml:space="preserve"> </w:t>
      </w:r>
      <w:r w:rsidRPr="00CF4F22">
        <w:rPr>
          <w:rFonts w:cs="Arial"/>
        </w:rPr>
        <w:t>One innovation the GCF is exploring is non-conventional water including wastewater as a new asset class through water re-use and water recycling</w:t>
      </w:r>
      <w:r w:rsidR="00CF4F22">
        <w:rPr>
          <w:rFonts w:cs="Arial"/>
        </w:rPr>
        <w:t xml:space="preserve">. </w:t>
      </w:r>
      <w:r w:rsidRPr="00CF4F22">
        <w:rPr>
          <w:rFonts w:cs="Arial"/>
        </w:rPr>
        <w:t xml:space="preserve">Other actions include </w:t>
      </w:r>
      <w:r w:rsidR="00CF4F22">
        <w:t>p</w:t>
      </w:r>
      <w:r>
        <w:t xml:space="preserve">reservation of existing water resources mostly from pollution requiring sanitation and </w:t>
      </w:r>
      <w:r w:rsidR="00CF4F22">
        <w:t>p</w:t>
      </w:r>
      <w:r>
        <w:t>reservation of water and sanitation infrastructures from water related hazards.</w:t>
      </w:r>
    </w:p>
    <w:p w14:paraId="75516667" w14:textId="77777777" w:rsidR="00A25243" w:rsidRDefault="00A25243" w:rsidP="00CF4F22">
      <w:pPr>
        <w:spacing w:after="240" w:line="276" w:lineRule="auto"/>
      </w:pPr>
      <w:r>
        <w:t>GCF will not finance a water project if there is no demonstrated plans at a strict minimum for sanitation and better with a parallel funding to the GCF funded water project…</w:t>
      </w:r>
    </w:p>
    <w:p w14:paraId="78335C3B" w14:textId="0B4556D9" w:rsidR="00A25243" w:rsidRDefault="00A25243" w:rsidP="00CF4F22">
      <w:pPr>
        <w:spacing w:after="240" w:line="276" w:lineRule="auto"/>
      </w:pPr>
      <w:r>
        <w:t xml:space="preserve">Sanitation roadmap needs to be </w:t>
      </w:r>
      <w:r w:rsidR="00627AA0">
        <w:t>developed</w:t>
      </w:r>
      <w:r>
        <w:t xml:space="preserve"> over time step by step: Japan took over 60 years and massive subsidies to achieve universal coverage in sanitation; Europe started in the 1970s with River Basin Agencies subsidizing sanitation programs</w:t>
      </w:r>
      <w:r w:rsidR="00CF4F22">
        <w:t>.</w:t>
      </w:r>
    </w:p>
    <w:p w14:paraId="6EEBECDF" w14:textId="4C14D505" w:rsidR="00D5770F" w:rsidRDefault="00A25243" w:rsidP="00751A0F">
      <w:pPr>
        <w:spacing w:after="240" w:line="276" w:lineRule="auto"/>
      </w:pPr>
      <w:r>
        <w:t>Implementing Sanitation projects in whatever shape and form will contribute to climate finance in both mitigation and adaptation with major co-benefits economics, environmental and public health</w:t>
      </w:r>
      <w:r w:rsidR="00CF4F22">
        <w:t>.</w:t>
      </w:r>
    </w:p>
    <w:p w14:paraId="6BEB16E1" w14:textId="46A968F0" w:rsidR="00D5770F" w:rsidRDefault="00D5770F" w:rsidP="00D5770F">
      <w:pPr>
        <w:pStyle w:val="Heading2"/>
      </w:pPr>
      <w:r>
        <w:t>Ms. Jolly Ann Maulit - WASH Specialist, UNICEF</w:t>
      </w:r>
      <w:r w:rsidR="006937B5">
        <w:t xml:space="preserve"> </w:t>
      </w:r>
    </w:p>
    <w:p w14:paraId="280C8FE7" w14:textId="25A95290" w:rsidR="00D5770F" w:rsidRPr="001B2AB2" w:rsidRDefault="00D5770F" w:rsidP="00991CC2">
      <w:r>
        <w:t xml:space="preserve">UNICEF has </w:t>
      </w:r>
      <w:r w:rsidR="006937B5">
        <w:t>committed to shifting all its</w:t>
      </w:r>
      <w:r>
        <w:t xml:space="preserve"> WASH programs globally</w:t>
      </w:r>
      <w:r w:rsidR="006937B5">
        <w:t xml:space="preserve"> to be climate resilient</w:t>
      </w:r>
      <w:r>
        <w:t>.</w:t>
      </w:r>
      <w:r w:rsidR="006937B5">
        <w:t xml:space="preserve"> A </w:t>
      </w:r>
      <w:r w:rsidR="00D33121">
        <w:t>strategic framework for C</w:t>
      </w:r>
      <w:r w:rsidR="006937B5">
        <w:t xml:space="preserve">limate </w:t>
      </w:r>
      <w:r w:rsidR="00D33121">
        <w:t>R</w:t>
      </w:r>
      <w:r w:rsidR="006937B5">
        <w:t xml:space="preserve">esilient WASH </w:t>
      </w:r>
      <w:r w:rsidR="00D33121">
        <w:t>was</w:t>
      </w:r>
      <w:r w:rsidR="006937B5">
        <w:t xml:space="preserve"> developed in collaboration with the Global Water Partnerships to </w:t>
      </w:r>
      <w:r w:rsidR="00D2224F">
        <w:t>build</w:t>
      </w:r>
      <w:r w:rsidR="006937B5">
        <w:t xml:space="preserve"> the capacity of staff and partners to make </w:t>
      </w:r>
      <w:r w:rsidR="00D33121">
        <w:t>this shift</w:t>
      </w:r>
      <w:r w:rsidR="006937B5">
        <w:t>.</w:t>
      </w:r>
      <w:r w:rsidR="00D33121">
        <w:t xml:space="preserve"> </w:t>
      </w:r>
      <w:r w:rsidR="006937B5">
        <w:t>UNICEF</w:t>
      </w:r>
      <w:r w:rsidR="00D33121">
        <w:t>’s West and Central</w:t>
      </w:r>
      <w:r w:rsidR="006937B5">
        <w:t xml:space="preserve"> </w:t>
      </w:r>
      <w:r w:rsidR="00D33121">
        <w:t xml:space="preserve">Regional Office is supporting </w:t>
      </w:r>
      <w:r w:rsidR="00D2224F">
        <w:t>UNICEF offices</w:t>
      </w:r>
      <w:r w:rsidR="00D33121">
        <w:t xml:space="preserve"> and governments in the region </w:t>
      </w:r>
      <w:r w:rsidR="00D2224F">
        <w:t>to make this shift</w:t>
      </w:r>
      <w:r w:rsidR="00D33121">
        <w:t>, to access the Green Climate Fund “Readiness” window (as a delivery partner), and to develop concept notes for the Green Climate Fund. Field work to examine climate change adaptation for sanitation is ongoing in Burkina Faso and will</w:t>
      </w:r>
      <w:r w:rsidR="00D2224F">
        <w:t xml:space="preserve"> be</w:t>
      </w:r>
      <w:r w:rsidR="00D33121">
        <w:t xml:space="preserve"> scale</w:t>
      </w:r>
      <w:r w:rsidR="00D2224F">
        <w:t>d</w:t>
      </w:r>
      <w:r w:rsidR="00D33121">
        <w:t xml:space="preserve"> to additional countries. Additional programming and partnerships for climate resilient sanitation services will be strengthened in the incoming UNICEF Strategic Plan (2022 – 2025). </w:t>
      </w:r>
      <w:r>
        <w:t>UNICEF also supports governments and region</w:t>
      </w:r>
      <w:r w:rsidR="00D33121">
        <w:t>al organizations</w:t>
      </w:r>
      <w:r>
        <w:t xml:space="preserve"> </w:t>
      </w:r>
      <w:r w:rsidR="00D2224F">
        <w:t>(</w:t>
      </w:r>
      <w:r>
        <w:t xml:space="preserve">such </w:t>
      </w:r>
      <w:r w:rsidR="00D2224F">
        <w:t xml:space="preserve">the </w:t>
      </w:r>
      <w:r>
        <w:t xml:space="preserve">AMCOW) to </w:t>
      </w:r>
      <w:r w:rsidR="00D33121">
        <w:t xml:space="preserve">integrate climate resilient sanitation services in </w:t>
      </w:r>
      <w:r>
        <w:t>WASH polic</w:t>
      </w:r>
      <w:r w:rsidR="00D33121">
        <w:t>ies</w:t>
      </w:r>
      <w:r w:rsidR="00D2224F">
        <w:t>,</w:t>
      </w:r>
      <w:r w:rsidR="00D33121">
        <w:t xml:space="preserve"> and in policies of related sectors (e.g. environment). </w:t>
      </w:r>
    </w:p>
    <w:p w14:paraId="5DB5FC6B" w14:textId="6CECA94E" w:rsidR="00991CC2" w:rsidRPr="00991CC2" w:rsidRDefault="0009183C" w:rsidP="0009183C">
      <w:pPr>
        <w:pStyle w:val="Heading1"/>
      </w:pPr>
      <w:r>
        <w:t xml:space="preserve">V. </w:t>
      </w:r>
      <w:r w:rsidR="00991CC2">
        <w:t>Conclusion</w:t>
      </w:r>
    </w:p>
    <w:p w14:paraId="3C88E0C4" w14:textId="031A4479" w:rsidR="007A7C03" w:rsidRDefault="00BA7F85" w:rsidP="00991CC2">
      <w:r>
        <w:t>As government and development partners increase efforts to address current challenges including those for sanitation</w:t>
      </w:r>
      <w:r w:rsidR="007A7C03">
        <w:t>,</w:t>
      </w:r>
      <w:r>
        <w:t xml:space="preserve"> the </w:t>
      </w:r>
      <w:r w:rsidR="007A7C03">
        <w:t xml:space="preserve">wide dissemination and common language around challenges and solutions is needed. </w:t>
      </w:r>
    </w:p>
    <w:p w14:paraId="314EF46C" w14:textId="1F1CEAD5" w:rsidR="00991CC2" w:rsidRDefault="007A7C03" w:rsidP="00991CC2">
      <w:r>
        <w:t xml:space="preserve">This Pre-COP event brought together actors of the COP26, the World Water Forum as well as government and private stakeholders in Senegal and global experts and climate finance to articulate around the potential to contribute to the climate change agenda through research and policy including through the efforts of the global SCARE consortium. </w:t>
      </w:r>
    </w:p>
    <w:p w14:paraId="220CF5D8" w14:textId="25F6558B" w:rsidR="00991CC2" w:rsidRPr="007A7C03" w:rsidRDefault="007A7C03" w:rsidP="007A7C03">
      <w:r>
        <w:t>Action is needed from all stakeholders and this needs to be based on accurate data, the active participation from all those at the meeting (despite technical issues) is one step forward which is to be continued during the COP26 and the World Water Forum in Dakar 2022.</w:t>
      </w:r>
    </w:p>
    <w:p w14:paraId="66401185" w14:textId="77777777" w:rsidR="00991CC2" w:rsidRDefault="00991CC2" w:rsidP="00991CC2">
      <w:pPr>
        <w:jc w:val="both"/>
        <w:rPr>
          <w:b/>
          <w:bCs/>
        </w:rPr>
      </w:pPr>
    </w:p>
    <w:p w14:paraId="19743AF6" w14:textId="52465776" w:rsidR="00991CC2" w:rsidRPr="00751A0F" w:rsidRDefault="00A71E96" w:rsidP="00751A0F">
      <w:pPr>
        <w:pStyle w:val="Heading2"/>
        <w:rPr>
          <w:b/>
          <w:bCs/>
          <w:sz w:val="28"/>
          <w:szCs w:val="28"/>
          <w:lang w:val="en-GB"/>
        </w:rPr>
      </w:pPr>
      <w:bookmarkStart w:id="1" w:name="_Hlk82685169"/>
      <w:r>
        <w:rPr>
          <w:lang w:val="fr-SN"/>
        </w:rPr>
        <w:t xml:space="preserve">VI. </w:t>
      </w:r>
      <w:r w:rsidR="00991CC2">
        <w:rPr>
          <w:lang w:val="fr-SN"/>
        </w:rPr>
        <w:t>Agenda</w:t>
      </w:r>
    </w:p>
    <w:tbl>
      <w:tblPr>
        <w:tblStyle w:val="TableGrid"/>
        <w:tblW w:w="5580" w:type="pct"/>
        <w:tblLook w:val="04A0" w:firstRow="1" w:lastRow="0" w:firstColumn="1" w:lastColumn="0" w:noHBand="0" w:noVBand="1"/>
      </w:tblPr>
      <w:tblGrid>
        <w:gridCol w:w="4715"/>
        <w:gridCol w:w="5720"/>
      </w:tblGrid>
      <w:tr w:rsidR="00991CC2" w14:paraId="6B932841" w14:textId="77777777" w:rsidTr="00C25B1C">
        <w:trPr>
          <w:trHeight w:val="436"/>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1B06B67A" w14:textId="77777777" w:rsidR="00991CC2" w:rsidRDefault="00991CC2">
            <w:pPr>
              <w:jc w:val="center"/>
              <w:rPr>
                <w:b/>
                <w:bCs/>
                <w:lang w:val="fr-SN"/>
              </w:rPr>
            </w:pPr>
            <w:bookmarkStart w:id="2" w:name="_Hlk77586126"/>
            <w:r>
              <w:rPr>
                <w:b/>
                <w:bCs/>
                <w:lang w:val="fr-SN"/>
              </w:rPr>
              <w:t xml:space="preserve">September 22, 2021 </w:t>
            </w:r>
          </w:p>
        </w:tc>
      </w:tr>
      <w:tr w:rsidR="00991CC2" w14:paraId="2BE37397" w14:textId="77777777" w:rsidTr="00C25B1C">
        <w:trPr>
          <w:trHeight w:val="346"/>
        </w:trPr>
        <w:tc>
          <w:tcPr>
            <w:tcW w:w="2259" w:type="pct"/>
            <w:tcBorders>
              <w:top w:val="single" w:sz="4" w:space="0" w:color="auto"/>
              <w:left w:val="single" w:sz="4" w:space="0" w:color="auto"/>
              <w:bottom w:val="single" w:sz="4" w:space="0" w:color="auto"/>
              <w:right w:val="single" w:sz="4" w:space="0" w:color="auto"/>
            </w:tcBorders>
            <w:hideMark/>
          </w:tcPr>
          <w:p w14:paraId="077C3FD3" w14:textId="77777777" w:rsidR="00991CC2" w:rsidRDefault="00991CC2">
            <w:pPr>
              <w:jc w:val="center"/>
              <w:rPr>
                <w:rFonts w:ascii="Arial Narrow" w:hAnsi="Arial Narrow"/>
                <w:lang w:val="fr-SN"/>
              </w:rPr>
            </w:pPr>
            <w:r>
              <w:rPr>
                <w:rFonts w:ascii="Arial Narrow" w:hAnsi="Arial Narrow"/>
                <w:lang w:val="fr-SN"/>
              </w:rPr>
              <w:t>09.00 – 09.30</w:t>
            </w:r>
          </w:p>
        </w:tc>
        <w:tc>
          <w:tcPr>
            <w:tcW w:w="2741" w:type="pct"/>
            <w:tcBorders>
              <w:top w:val="single" w:sz="4" w:space="0" w:color="auto"/>
              <w:left w:val="single" w:sz="4" w:space="0" w:color="auto"/>
              <w:bottom w:val="single" w:sz="4" w:space="0" w:color="auto"/>
              <w:right w:val="single" w:sz="4" w:space="0" w:color="auto"/>
            </w:tcBorders>
            <w:hideMark/>
          </w:tcPr>
          <w:p w14:paraId="44A93F05" w14:textId="77777777" w:rsidR="00991CC2" w:rsidRDefault="00991CC2">
            <w:pPr>
              <w:rPr>
                <w:rFonts w:ascii="Arial Narrow" w:hAnsi="Arial Narrow"/>
                <w:b/>
                <w:bCs/>
                <w:lang w:val="fr-SN"/>
              </w:rPr>
            </w:pPr>
            <w:r>
              <w:rPr>
                <w:rFonts w:ascii="Arial Narrow" w:hAnsi="Arial Narrow"/>
                <w:b/>
                <w:bCs/>
                <w:lang w:val="fr-SN"/>
              </w:rPr>
              <w:t>Welcome &amp; Registration</w:t>
            </w:r>
          </w:p>
        </w:tc>
      </w:tr>
      <w:tr w:rsidR="00991CC2" w14:paraId="01EB5D1D" w14:textId="77777777" w:rsidTr="00C25B1C">
        <w:tc>
          <w:tcPr>
            <w:tcW w:w="2259" w:type="pct"/>
            <w:tcBorders>
              <w:top w:val="single" w:sz="4" w:space="0" w:color="auto"/>
              <w:left w:val="single" w:sz="4" w:space="0" w:color="auto"/>
              <w:bottom w:val="single" w:sz="4" w:space="0" w:color="auto"/>
              <w:right w:val="single" w:sz="4" w:space="0" w:color="auto"/>
            </w:tcBorders>
          </w:tcPr>
          <w:p w14:paraId="4FD63A5A" w14:textId="77777777" w:rsidR="00991CC2" w:rsidRDefault="00991CC2">
            <w:pPr>
              <w:jc w:val="center"/>
              <w:rPr>
                <w:rFonts w:ascii="Arial Narrow" w:hAnsi="Arial Narrow"/>
                <w:lang w:val="fr-SN"/>
              </w:rPr>
            </w:pPr>
          </w:p>
          <w:p w14:paraId="68896802" w14:textId="77777777" w:rsidR="00991CC2" w:rsidRDefault="00991CC2">
            <w:pPr>
              <w:jc w:val="center"/>
              <w:rPr>
                <w:rFonts w:ascii="Arial Narrow" w:hAnsi="Arial Narrow"/>
                <w:lang w:val="fr-SN"/>
              </w:rPr>
            </w:pPr>
          </w:p>
          <w:p w14:paraId="7A680258" w14:textId="77777777" w:rsidR="00991CC2" w:rsidRDefault="00991CC2">
            <w:pPr>
              <w:jc w:val="center"/>
              <w:rPr>
                <w:rFonts w:ascii="Arial Narrow" w:hAnsi="Arial Narrow"/>
                <w:lang w:val="fr-SN"/>
              </w:rPr>
            </w:pPr>
            <w:r>
              <w:rPr>
                <w:rFonts w:ascii="Arial Narrow" w:hAnsi="Arial Narrow"/>
                <w:lang w:val="fr-SN"/>
              </w:rPr>
              <w:t>09.30 – 10.00</w:t>
            </w:r>
          </w:p>
        </w:tc>
        <w:tc>
          <w:tcPr>
            <w:tcW w:w="2741" w:type="pct"/>
            <w:tcBorders>
              <w:top w:val="single" w:sz="4" w:space="0" w:color="auto"/>
              <w:left w:val="single" w:sz="4" w:space="0" w:color="auto"/>
              <w:bottom w:val="single" w:sz="4" w:space="0" w:color="auto"/>
              <w:right w:val="single" w:sz="4" w:space="0" w:color="auto"/>
            </w:tcBorders>
          </w:tcPr>
          <w:p w14:paraId="032EE036" w14:textId="77777777" w:rsidR="00991CC2" w:rsidRDefault="00991CC2">
            <w:pPr>
              <w:rPr>
                <w:rFonts w:ascii="Arial Narrow" w:hAnsi="Arial Narrow"/>
                <w:b/>
                <w:bCs/>
              </w:rPr>
            </w:pPr>
            <w:r>
              <w:rPr>
                <w:rFonts w:ascii="Arial Narrow" w:hAnsi="Arial Narrow"/>
                <w:b/>
                <w:bCs/>
              </w:rPr>
              <w:t>Welcoming remarks:</w:t>
            </w:r>
          </w:p>
          <w:p w14:paraId="385C1D02" w14:textId="77777777" w:rsidR="00991CC2" w:rsidRDefault="00991CC2">
            <w:pPr>
              <w:rPr>
                <w:rFonts w:ascii="Arial Narrow" w:hAnsi="Arial Narrow"/>
                <w:b/>
                <w:bCs/>
              </w:rPr>
            </w:pPr>
          </w:p>
          <w:p w14:paraId="40D1A1B5" w14:textId="77777777" w:rsidR="00991CC2" w:rsidRDefault="00991CC2">
            <w:pPr>
              <w:rPr>
                <w:rFonts w:ascii="Arial Narrow" w:hAnsi="Arial Narrow"/>
                <w:i/>
                <w:iCs/>
              </w:rPr>
            </w:pPr>
            <w:r>
              <w:rPr>
                <w:rFonts w:ascii="Arial Narrow" w:hAnsi="Arial Narrow"/>
                <w:i/>
                <w:iCs/>
              </w:rPr>
              <w:t>Mr. Romain BRILLIE, GGGI Senegal Country Representative</w:t>
            </w:r>
          </w:p>
          <w:p w14:paraId="45356E47" w14:textId="77777777" w:rsidR="00991CC2" w:rsidRDefault="00991CC2">
            <w:pPr>
              <w:rPr>
                <w:rFonts w:ascii="Arial Narrow" w:hAnsi="Arial Narrow"/>
                <w:i/>
                <w:iCs/>
              </w:rPr>
            </w:pPr>
          </w:p>
          <w:p w14:paraId="2DD4653F" w14:textId="77777777" w:rsidR="00991CC2" w:rsidRDefault="00991CC2">
            <w:pPr>
              <w:rPr>
                <w:rFonts w:ascii="Arial Narrow" w:hAnsi="Arial Narrow"/>
                <w:i/>
                <w:iCs/>
              </w:rPr>
            </w:pPr>
            <w:r>
              <w:rPr>
                <w:rFonts w:ascii="Arial Narrow" w:hAnsi="Arial Narrow"/>
                <w:i/>
                <w:iCs/>
              </w:rPr>
              <w:t>Ms. Victoria BILLING, H.M Ambassador of the United Kingdom to Senegal and Cabo Verde (on-line)</w:t>
            </w:r>
          </w:p>
          <w:p w14:paraId="483CF85B" w14:textId="77777777" w:rsidR="00991CC2" w:rsidRDefault="00991CC2">
            <w:pPr>
              <w:rPr>
                <w:rFonts w:ascii="Arial Narrow" w:hAnsi="Arial Narrow"/>
                <w:i/>
                <w:iCs/>
              </w:rPr>
            </w:pPr>
          </w:p>
          <w:p w14:paraId="6610860F" w14:textId="77777777" w:rsidR="00991CC2" w:rsidRDefault="00991CC2">
            <w:pPr>
              <w:rPr>
                <w:rFonts w:ascii="Arial Narrow" w:hAnsi="Arial Narrow"/>
                <w:i/>
                <w:iCs/>
              </w:rPr>
            </w:pPr>
            <w:r>
              <w:rPr>
                <w:rFonts w:ascii="Arial Narrow" w:hAnsi="Arial Narrow"/>
                <w:i/>
                <w:iCs/>
              </w:rPr>
              <w:t xml:space="preserve">Mr. Abdoulaye SENE Executive Secretary, World Water Forum Executive Secretariat (on-line) </w:t>
            </w:r>
          </w:p>
          <w:p w14:paraId="22F3E6D6" w14:textId="77777777" w:rsidR="00991CC2" w:rsidRDefault="00991CC2">
            <w:pPr>
              <w:rPr>
                <w:rFonts w:ascii="Arial Narrow" w:hAnsi="Arial Narrow"/>
                <w:i/>
                <w:iCs/>
              </w:rPr>
            </w:pPr>
          </w:p>
        </w:tc>
      </w:tr>
      <w:tr w:rsidR="00991CC2" w14:paraId="234B0D77" w14:textId="77777777" w:rsidTr="00C25B1C">
        <w:trPr>
          <w:trHeight w:val="616"/>
        </w:trPr>
        <w:tc>
          <w:tcPr>
            <w:tcW w:w="2259" w:type="pct"/>
            <w:tcBorders>
              <w:top w:val="single" w:sz="4" w:space="0" w:color="auto"/>
              <w:left w:val="single" w:sz="4" w:space="0" w:color="auto"/>
              <w:bottom w:val="single" w:sz="4" w:space="0" w:color="auto"/>
              <w:right w:val="single" w:sz="4" w:space="0" w:color="auto"/>
            </w:tcBorders>
            <w:hideMark/>
          </w:tcPr>
          <w:p w14:paraId="3D5FCBF2" w14:textId="77777777" w:rsidR="00991CC2" w:rsidRDefault="00991CC2">
            <w:pPr>
              <w:jc w:val="center"/>
              <w:rPr>
                <w:rFonts w:ascii="Arial Narrow" w:hAnsi="Arial Narrow"/>
                <w:lang w:val="fr-SN"/>
              </w:rPr>
            </w:pPr>
            <w:r>
              <w:rPr>
                <w:rFonts w:ascii="Arial Narrow" w:hAnsi="Arial Narrow"/>
                <w:lang w:val="fr-SN"/>
              </w:rPr>
              <w:t>10.00 – 10. 15</w:t>
            </w:r>
          </w:p>
        </w:tc>
        <w:tc>
          <w:tcPr>
            <w:tcW w:w="2741" w:type="pct"/>
            <w:tcBorders>
              <w:top w:val="single" w:sz="4" w:space="0" w:color="auto"/>
              <w:left w:val="single" w:sz="4" w:space="0" w:color="auto"/>
              <w:bottom w:val="single" w:sz="4" w:space="0" w:color="auto"/>
              <w:right w:val="single" w:sz="4" w:space="0" w:color="auto"/>
            </w:tcBorders>
            <w:hideMark/>
          </w:tcPr>
          <w:p w14:paraId="1F1FD56A" w14:textId="77777777" w:rsidR="00991CC2" w:rsidRDefault="00991CC2">
            <w:pPr>
              <w:rPr>
                <w:rFonts w:ascii="Arial Narrow" w:hAnsi="Arial Narrow"/>
                <w:i/>
                <w:iCs/>
                <w:lang w:val="fr-SN"/>
              </w:rPr>
            </w:pPr>
            <w:r>
              <w:rPr>
                <w:rFonts w:ascii="Arial Narrow" w:hAnsi="Arial Narrow"/>
                <w:i/>
                <w:iCs/>
                <w:lang w:val="fr-SN"/>
              </w:rPr>
              <w:t>Press Briefing</w:t>
            </w:r>
          </w:p>
        </w:tc>
      </w:tr>
      <w:tr w:rsidR="00991CC2" w14:paraId="5BE3B921" w14:textId="77777777" w:rsidTr="00C25B1C">
        <w:tc>
          <w:tcPr>
            <w:tcW w:w="2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04C6D" w14:textId="77777777" w:rsidR="00991CC2" w:rsidRDefault="00991CC2">
            <w:pPr>
              <w:jc w:val="center"/>
              <w:rPr>
                <w:rFonts w:ascii="Arial Narrow" w:hAnsi="Arial Narrow"/>
                <w:lang w:val="fr-SN"/>
              </w:rPr>
            </w:pPr>
          </w:p>
          <w:p w14:paraId="50909BEE" w14:textId="77777777" w:rsidR="00991CC2" w:rsidRDefault="00991CC2">
            <w:pPr>
              <w:jc w:val="center"/>
              <w:rPr>
                <w:rFonts w:ascii="Arial Narrow" w:hAnsi="Arial Narrow"/>
                <w:lang w:val="fr-SN"/>
              </w:rPr>
            </w:pPr>
            <w:r>
              <w:rPr>
                <w:rFonts w:ascii="Arial Narrow" w:hAnsi="Arial Narrow"/>
                <w:lang w:val="fr-SN"/>
              </w:rPr>
              <w:t>10.15 – 11.10</w:t>
            </w:r>
          </w:p>
        </w:tc>
        <w:tc>
          <w:tcPr>
            <w:tcW w:w="2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BAEB5A" w14:textId="77777777" w:rsidR="00991CC2" w:rsidRDefault="00991CC2">
            <w:pPr>
              <w:rPr>
                <w:rFonts w:ascii="Arial Narrow" w:hAnsi="Arial Narrow"/>
                <w:b/>
                <w:bCs/>
              </w:rPr>
            </w:pPr>
            <w:r>
              <w:rPr>
                <w:rFonts w:ascii="Arial Narrow" w:hAnsi="Arial Narrow"/>
                <w:b/>
                <w:bCs/>
              </w:rPr>
              <w:t>Session 1 - Sanitation facilities resilience to climate change: a need for improved management of services (French session)</w:t>
            </w:r>
          </w:p>
        </w:tc>
      </w:tr>
      <w:tr w:rsidR="00991CC2" w14:paraId="146C2328" w14:textId="77777777" w:rsidTr="00C25B1C">
        <w:tc>
          <w:tcPr>
            <w:tcW w:w="2259" w:type="pct"/>
            <w:tcBorders>
              <w:top w:val="single" w:sz="4" w:space="0" w:color="auto"/>
              <w:left w:val="single" w:sz="4" w:space="0" w:color="auto"/>
              <w:bottom w:val="single" w:sz="4" w:space="0" w:color="auto"/>
              <w:right w:val="single" w:sz="4" w:space="0" w:color="auto"/>
            </w:tcBorders>
          </w:tcPr>
          <w:p w14:paraId="4A42143C" w14:textId="77777777" w:rsidR="00991CC2" w:rsidRDefault="00991CC2">
            <w:pPr>
              <w:jc w:val="center"/>
              <w:rPr>
                <w:rFonts w:ascii="Arial Narrow" w:hAnsi="Arial Narrow"/>
                <w:b/>
                <w:bCs/>
                <w:u w:val="single"/>
              </w:rPr>
            </w:pPr>
            <w:r>
              <w:rPr>
                <w:rFonts w:ascii="Arial Narrow" w:hAnsi="Arial Narrow"/>
                <w:b/>
                <w:bCs/>
                <w:u w:val="single"/>
              </w:rPr>
              <w:t>11:15 – 12:10: Presentations</w:t>
            </w:r>
          </w:p>
          <w:p w14:paraId="640F1531" w14:textId="77777777" w:rsidR="00991CC2" w:rsidRDefault="00991CC2">
            <w:pPr>
              <w:jc w:val="center"/>
              <w:rPr>
                <w:rFonts w:ascii="Arial Narrow" w:hAnsi="Arial Narrow"/>
                <w:b/>
                <w:bCs/>
              </w:rPr>
            </w:pPr>
          </w:p>
          <w:p w14:paraId="31ACD903" w14:textId="77777777" w:rsidR="00991CC2" w:rsidRDefault="00991CC2">
            <w:pPr>
              <w:jc w:val="center"/>
              <w:rPr>
                <w:rFonts w:ascii="Arial Narrow" w:hAnsi="Arial Narrow"/>
                <w:b/>
                <w:bCs/>
              </w:rPr>
            </w:pPr>
            <w:r>
              <w:rPr>
                <w:rFonts w:ascii="Arial Narrow" w:hAnsi="Arial Narrow"/>
                <w:b/>
                <w:bCs/>
              </w:rPr>
              <w:t>Presenter :</w:t>
            </w:r>
          </w:p>
          <w:p w14:paraId="4F0E0442" w14:textId="77777777" w:rsidR="00991CC2" w:rsidRDefault="00991CC2">
            <w:pPr>
              <w:jc w:val="center"/>
              <w:rPr>
                <w:rFonts w:ascii="Arial Narrow" w:hAnsi="Arial Narrow"/>
                <w:b/>
                <w:bCs/>
                <w:i/>
                <w:iCs/>
              </w:rPr>
            </w:pPr>
          </w:p>
          <w:p w14:paraId="67C62C58" w14:textId="77777777" w:rsidR="00991CC2" w:rsidRDefault="00991CC2">
            <w:pPr>
              <w:jc w:val="center"/>
              <w:rPr>
                <w:rFonts w:ascii="Arial Narrow" w:hAnsi="Arial Narrow"/>
                <w:i/>
                <w:iCs/>
              </w:rPr>
            </w:pPr>
            <w:r>
              <w:rPr>
                <w:rFonts w:ascii="Arial Narrow" w:hAnsi="Arial Narrow"/>
                <w:i/>
                <w:iCs/>
              </w:rPr>
              <w:t>Ms. Nathalie ANDRE, Specialist, Sanitation, GGGI</w:t>
            </w:r>
          </w:p>
          <w:p w14:paraId="38A01A0A" w14:textId="77777777" w:rsidR="00991CC2" w:rsidRDefault="00991CC2">
            <w:pPr>
              <w:jc w:val="center"/>
              <w:rPr>
                <w:rFonts w:ascii="Arial Narrow" w:hAnsi="Arial Narrow"/>
                <w:b/>
                <w:bCs/>
                <w:i/>
                <w:iCs/>
              </w:rPr>
            </w:pPr>
          </w:p>
          <w:p w14:paraId="7113C4F3" w14:textId="77777777" w:rsidR="00991CC2" w:rsidRDefault="00991CC2">
            <w:pPr>
              <w:jc w:val="center"/>
              <w:rPr>
                <w:rFonts w:ascii="Arial Narrow" w:hAnsi="Arial Narrow"/>
                <w:b/>
                <w:bCs/>
                <w:u w:val="single"/>
              </w:rPr>
            </w:pPr>
            <w:r>
              <w:rPr>
                <w:rFonts w:ascii="Arial Narrow" w:hAnsi="Arial Narrow"/>
                <w:b/>
                <w:bCs/>
                <w:u w:val="single"/>
              </w:rPr>
              <w:t>12.10 – 12.40: Panel discussion</w:t>
            </w:r>
          </w:p>
          <w:p w14:paraId="1E779DE2" w14:textId="77777777" w:rsidR="00991CC2" w:rsidRDefault="00991CC2">
            <w:pPr>
              <w:jc w:val="center"/>
              <w:rPr>
                <w:rFonts w:ascii="Arial Narrow" w:hAnsi="Arial Narrow"/>
                <w:b/>
                <w:bCs/>
              </w:rPr>
            </w:pPr>
          </w:p>
          <w:p w14:paraId="6DF0A776" w14:textId="77777777" w:rsidR="00991CC2" w:rsidRDefault="00991CC2">
            <w:pPr>
              <w:jc w:val="center"/>
              <w:rPr>
                <w:rFonts w:ascii="Arial Narrow" w:hAnsi="Arial Narrow"/>
                <w:i/>
                <w:iCs/>
              </w:rPr>
            </w:pPr>
            <w:r>
              <w:rPr>
                <w:rFonts w:ascii="Arial Narrow" w:hAnsi="Arial Narrow"/>
                <w:b/>
                <w:bCs/>
              </w:rPr>
              <w:t>Panelists :</w:t>
            </w:r>
          </w:p>
          <w:p w14:paraId="44555B32" w14:textId="77777777" w:rsidR="00991CC2" w:rsidRDefault="00991CC2">
            <w:pPr>
              <w:rPr>
                <w:rFonts w:ascii="Arial Narrow" w:hAnsi="Arial Narrow"/>
                <w:i/>
                <w:iCs/>
              </w:rPr>
            </w:pPr>
          </w:p>
          <w:p w14:paraId="1998546C" w14:textId="77777777" w:rsidR="00991CC2" w:rsidRDefault="00991CC2">
            <w:pPr>
              <w:jc w:val="center"/>
              <w:rPr>
                <w:rFonts w:ascii="Arial Narrow" w:hAnsi="Arial Narrow"/>
                <w:i/>
                <w:iCs/>
              </w:rPr>
            </w:pPr>
            <w:r>
              <w:rPr>
                <w:rFonts w:ascii="Arial Narrow" w:hAnsi="Arial Narrow"/>
                <w:i/>
                <w:iCs/>
              </w:rPr>
              <w:t>Dr. Oumar Sene, Director of Sanitation, Ministry of Water and Sanitation of Senegal</w:t>
            </w:r>
          </w:p>
          <w:p w14:paraId="03EB831D" w14:textId="77777777" w:rsidR="00991CC2" w:rsidRDefault="00991CC2">
            <w:pPr>
              <w:rPr>
                <w:rFonts w:ascii="Arial Narrow" w:hAnsi="Arial Narrow"/>
                <w:i/>
                <w:iCs/>
              </w:rPr>
            </w:pPr>
          </w:p>
          <w:p w14:paraId="7D1194C5" w14:textId="77777777" w:rsidR="00991CC2" w:rsidRDefault="00991CC2">
            <w:pPr>
              <w:pStyle w:val="NormalWeb"/>
              <w:spacing w:before="0" w:beforeAutospacing="0" w:after="0" w:afterAutospacing="0"/>
              <w:jc w:val="center"/>
              <w:rPr>
                <w:rFonts w:ascii="Segoe UI" w:hAnsi="Segoe UI" w:cs="Segoe UI"/>
                <w:i/>
                <w:iCs/>
                <w:sz w:val="21"/>
                <w:szCs w:val="21"/>
              </w:rPr>
            </w:pPr>
            <w:r>
              <w:rPr>
                <w:rFonts w:ascii="Arial Narrow" w:hAnsi="Arial Narrow"/>
                <w:i/>
                <w:iCs/>
              </w:rPr>
              <w:t xml:space="preserve">Mr. </w:t>
            </w:r>
            <w:r>
              <w:rPr>
                <w:rFonts w:ascii="Arial Narrow" w:eastAsiaTheme="minorHAnsi" w:hAnsi="Arial Narrow" w:cstheme="minorBidi"/>
                <w:i/>
                <w:iCs/>
                <w:sz w:val="22"/>
                <w:szCs w:val="22"/>
              </w:rPr>
              <w:t xml:space="preserve">Libasse Ba, President, </w:t>
            </w:r>
            <w:r>
              <w:rPr>
                <w:rFonts w:ascii="Arial Narrow" w:hAnsi="Arial Narrow"/>
                <w:i/>
                <w:iCs/>
              </w:rPr>
              <w:t>COMNACC</w:t>
            </w:r>
          </w:p>
          <w:p w14:paraId="26855456" w14:textId="77777777" w:rsidR="00991CC2" w:rsidRDefault="00991CC2">
            <w:pPr>
              <w:rPr>
                <w:rFonts w:ascii="Arial Narrow" w:hAnsi="Arial Narrow"/>
                <w:i/>
                <w:iCs/>
              </w:rPr>
            </w:pPr>
          </w:p>
          <w:p w14:paraId="64012A00" w14:textId="77777777" w:rsidR="00991CC2" w:rsidRDefault="00991CC2">
            <w:pPr>
              <w:rPr>
                <w:rFonts w:ascii="Arial Narrow" w:hAnsi="Arial Narrow"/>
                <w:i/>
                <w:iCs/>
              </w:rPr>
            </w:pPr>
          </w:p>
          <w:p w14:paraId="1BB53C23" w14:textId="77777777" w:rsidR="00991CC2" w:rsidRDefault="00991CC2">
            <w:pPr>
              <w:jc w:val="center"/>
              <w:rPr>
                <w:rFonts w:ascii="Arial Narrow" w:hAnsi="Arial Narrow"/>
                <w:i/>
                <w:iCs/>
              </w:rPr>
            </w:pPr>
            <w:r>
              <w:rPr>
                <w:rFonts w:ascii="Arial Narrow" w:hAnsi="Arial Narrow"/>
                <w:i/>
                <w:iCs/>
              </w:rPr>
              <w:t>Dr. Becaye Diop, General Director, DELVIC Sanitation Initiatives</w:t>
            </w:r>
          </w:p>
          <w:p w14:paraId="12D0C10A" w14:textId="77777777" w:rsidR="00991CC2" w:rsidRDefault="00991CC2">
            <w:pPr>
              <w:jc w:val="center"/>
              <w:rPr>
                <w:rFonts w:ascii="Arial Narrow" w:hAnsi="Arial Narrow"/>
                <w:i/>
                <w:iCs/>
              </w:rPr>
            </w:pPr>
          </w:p>
          <w:p w14:paraId="6D8A6A8E" w14:textId="77777777" w:rsidR="00991CC2" w:rsidRDefault="00991CC2">
            <w:pPr>
              <w:jc w:val="center"/>
              <w:rPr>
                <w:rFonts w:ascii="Arial Narrow" w:hAnsi="Arial Narrow"/>
                <w:i/>
                <w:iCs/>
              </w:rPr>
            </w:pPr>
          </w:p>
          <w:p w14:paraId="7226C630" w14:textId="77777777" w:rsidR="00991CC2" w:rsidRDefault="00991CC2">
            <w:pPr>
              <w:jc w:val="center"/>
              <w:rPr>
                <w:rFonts w:ascii="Arial Narrow" w:hAnsi="Arial Narrow"/>
                <w:i/>
                <w:iCs/>
              </w:rPr>
            </w:pPr>
            <w:r>
              <w:rPr>
                <w:rFonts w:ascii="Arial Narrow" w:hAnsi="Arial Narrow"/>
                <w:b/>
                <w:bCs/>
                <w:i/>
                <w:iCs/>
              </w:rPr>
              <w:t>Moderator</w:t>
            </w:r>
            <w:r>
              <w:rPr>
                <w:rFonts w:ascii="Arial Narrow" w:hAnsi="Arial Narrow"/>
                <w:i/>
                <w:iCs/>
              </w:rPr>
              <w:t xml:space="preserve">: </w:t>
            </w:r>
            <w:bookmarkStart w:id="3" w:name="_Hlk83886649"/>
            <w:r>
              <w:rPr>
                <w:rFonts w:ascii="Arial Narrow" w:hAnsi="Arial Narrow"/>
                <w:i/>
                <w:iCs/>
              </w:rPr>
              <w:t>Ms. Marème Ndour - Country Coordinator COY16</w:t>
            </w:r>
          </w:p>
          <w:bookmarkEnd w:id="3"/>
          <w:p w14:paraId="548E2256" w14:textId="77777777" w:rsidR="00991CC2" w:rsidRDefault="00991CC2">
            <w:pPr>
              <w:jc w:val="center"/>
              <w:rPr>
                <w:rFonts w:ascii="Arial Narrow" w:hAnsi="Arial Narrow"/>
                <w:i/>
                <w:iCs/>
              </w:rPr>
            </w:pPr>
          </w:p>
        </w:tc>
        <w:tc>
          <w:tcPr>
            <w:tcW w:w="2741" w:type="pct"/>
            <w:tcBorders>
              <w:top w:val="single" w:sz="4" w:space="0" w:color="auto"/>
              <w:left w:val="single" w:sz="4" w:space="0" w:color="auto"/>
              <w:bottom w:val="single" w:sz="4" w:space="0" w:color="auto"/>
              <w:right w:val="single" w:sz="4" w:space="0" w:color="auto"/>
            </w:tcBorders>
          </w:tcPr>
          <w:p w14:paraId="6BC823AB" w14:textId="77777777" w:rsidR="00991CC2" w:rsidRDefault="00991CC2">
            <w:pPr>
              <w:rPr>
                <w:rFonts w:ascii="Arial Narrow" w:hAnsi="Arial Narrow"/>
                <w:i/>
                <w:iCs/>
              </w:rPr>
            </w:pPr>
          </w:p>
          <w:p w14:paraId="780D3C92" w14:textId="77777777" w:rsidR="00991CC2" w:rsidRDefault="00991CC2">
            <w:pPr>
              <w:rPr>
                <w:rFonts w:ascii="Arial Narrow" w:hAnsi="Arial Narrow"/>
                <w:i/>
                <w:iCs/>
              </w:rPr>
            </w:pPr>
          </w:p>
          <w:p w14:paraId="2ED9AB25" w14:textId="77777777" w:rsidR="00991CC2" w:rsidRDefault="00991CC2">
            <w:pPr>
              <w:rPr>
                <w:rFonts w:ascii="Arial Narrow" w:hAnsi="Arial Narrow"/>
                <w:i/>
                <w:iCs/>
              </w:rPr>
            </w:pPr>
          </w:p>
          <w:p w14:paraId="6F8778E4" w14:textId="77777777" w:rsidR="00991CC2" w:rsidRDefault="00991CC2">
            <w:pPr>
              <w:rPr>
                <w:rFonts w:ascii="Arial Narrow" w:hAnsi="Arial Narrow"/>
                <w:i/>
                <w:iCs/>
              </w:rPr>
            </w:pPr>
          </w:p>
          <w:p w14:paraId="3B35A37C" w14:textId="77777777" w:rsidR="00991CC2" w:rsidRDefault="00991CC2">
            <w:pPr>
              <w:rPr>
                <w:rFonts w:ascii="Arial Narrow" w:hAnsi="Arial Narrow"/>
                <w:i/>
                <w:iCs/>
              </w:rPr>
            </w:pPr>
            <w:r>
              <w:rPr>
                <w:rFonts w:ascii="Arial Narrow" w:hAnsi="Arial Narrow"/>
                <w:i/>
                <w:iCs/>
              </w:rPr>
              <w:t xml:space="preserve">Summary of the SCARE project </w:t>
            </w:r>
            <w:r>
              <w:rPr>
                <w:i/>
                <w:iCs/>
              </w:rPr>
              <w:t xml:space="preserve">– </w:t>
            </w:r>
            <w:r>
              <w:rPr>
                <w:rFonts w:ascii="Arial Narrow" w:hAnsi="Arial Narrow"/>
                <w:i/>
                <w:iCs/>
              </w:rPr>
              <w:t xml:space="preserve">on-line presentation </w:t>
            </w:r>
          </w:p>
          <w:p w14:paraId="13CDB22D" w14:textId="77777777" w:rsidR="00991CC2" w:rsidRDefault="00991CC2">
            <w:pPr>
              <w:rPr>
                <w:rFonts w:ascii="Arial Narrow" w:hAnsi="Arial Narrow"/>
                <w:i/>
                <w:iCs/>
              </w:rPr>
            </w:pPr>
          </w:p>
          <w:p w14:paraId="553931ED" w14:textId="77777777" w:rsidR="00991CC2" w:rsidRDefault="00991CC2">
            <w:pPr>
              <w:rPr>
                <w:rFonts w:ascii="Arial Narrow" w:hAnsi="Arial Narrow"/>
                <w:i/>
                <w:iCs/>
              </w:rPr>
            </w:pPr>
          </w:p>
          <w:p w14:paraId="0E3D392D" w14:textId="77777777" w:rsidR="00991CC2" w:rsidRDefault="00991CC2">
            <w:pPr>
              <w:rPr>
                <w:rFonts w:ascii="Arial Narrow" w:hAnsi="Arial Narrow"/>
                <w:i/>
                <w:iCs/>
              </w:rPr>
            </w:pPr>
          </w:p>
          <w:p w14:paraId="5DC73249" w14:textId="77777777" w:rsidR="00991CC2" w:rsidRDefault="00991CC2">
            <w:pPr>
              <w:rPr>
                <w:rFonts w:ascii="Arial Narrow" w:hAnsi="Arial Narrow"/>
                <w:i/>
                <w:iCs/>
              </w:rPr>
            </w:pPr>
          </w:p>
          <w:p w14:paraId="3DE10A8A" w14:textId="77777777" w:rsidR="00991CC2" w:rsidRDefault="00991CC2">
            <w:pPr>
              <w:rPr>
                <w:rFonts w:ascii="Arial Narrow" w:hAnsi="Arial Narrow"/>
                <w:i/>
                <w:iCs/>
              </w:rPr>
            </w:pPr>
          </w:p>
          <w:p w14:paraId="7D5E18CF" w14:textId="77777777" w:rsidR="00991CC2" w:rsidRDefault="00991CC2">
            <w:pPr>
              <w:rPr>
                <w:rFonts w:ascii="Arial Narrow" w:hAnsi="Arial Narrow"/>
                <w:i/>
                <w:iCs/>
              </w:rPr>
            </w:pPr>
            <w:r>
              <w:rPr>
                <w:rFonts w:ascii="Arial Narrow" w:hAnsi="Arial Narrow"/>
                <w:i/>
                <w:iCs/>
              </w:rPr>
              <w:t>Dialogue around Senegal’s integration of sanitation into its climate change program</w:t>
            </w:r>
          </w:p>
          <w:p w14:paraId="1DEAC4BF" w14:textId="77777777" w:rsidR="00991CC2" w:rsidRDefault="00991CC2">
            <w:pPr>
              <w:rPr>
                <w:rFonts w:ascii="Arial Narrow" w:hAnsi="Arial Narrow"/>
                <w:i/>
                <w:iCs/>
              </w:rPr>
            </w:pPr>
          </w:p>
          <w:p w14:paraId="528A9D7D" w14:textId="77777777" w:rsidR="00991CC2" w:rsidRDefault="00991CC2">
            <w:pPr>
              <w:rPr>
                <w:rFonts w:ascii="Arial Narrow" w:hAnsi="Arial Narrow"/>
                <w:i/>
                <w:iCs/>
              </w:rPr>
            </w:pPr>
            <w:r>
              <w:rPr>
                <w:rFonts w:ascii="Arial Narrow" w:hAnsi="Arial Narrow"/>
                <w:i/>
                <w:iCs/>
              </w:rPr>
              <w:t>Dialogue around the contribution of research to the climate change agenda in Senegal</w:t>
            </w:r>
          </w:p>
          <w:p w14:paraId="2AC8B6E7" w14:textId="77777777" w:rsidR="00991CC2" w:rsidRDefault="00991CC2">
            <w:pPr>
              <w:rPr>
                <w:rFonts w:ascii="Arial Narrow" w:hAnsi="Arial Narrow"/>
                <w:i/>
                <w:iCs/>
              </w:rPr>
            </w:pPr>
          </w:p>
          <w:p w14:paraId="711D845F" w14:textId="77777777" w:rsidR="00991CC2" w:rsidRDefault="00991CC2">
            <w:pPr>
              <w:rPr>
                <w:rFonts w:ascii="Arial Narrow" w:hAnsi="Arial Narrow"/>
                <w:i/>
                <w:iCs/>
              </w:rPr>
            </w:pPr>
            <w:r>
              <w:rPr>
                <w:rFonts w:ascii="Arial Narrow" w:hAnsi="Arial Narrow"/>
                <w:i/>
                <w:iCs/>
              </w:rPr>
              <w:t>Dialogue around the private sector contribution to the resilient management of sanitation systems</w:t>
            </w:r>
          </w:p>
        </w:tc>
      </w:tr>
      <w:tr w:rsidR="00991CC2" w14:paraId="45820FB8" w14:textId="77777777" w:rsidTr="00C25B1C">
        <w:trPr>
          <w:trHeight w:val="760"/>
        </w:trPr>
        <w:tc>
          <w:tcPr>
            <w:tcW w:w="2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D65B7" w14:textId="77777777" w:rsidR="00991CC2" w:rsidRDefault="00991CC2">
            <w:pPr>
              <w:jc w:val="center"/>
              <w:rPr>
                <w:rFonts w:ascii="Arial Narrow" w:hAnsi="Arial Narrow"/>
              </w:rPr>
            </w:pPr>
          </w:p>
          <w:p w14:paraId="3283C917" w14:textId="77777777" w:rsidR="00991CC2" w:rsidRPr="00C25B1C" w:rsidRDefault="00991CC2">
            <w:pPr>
              <w:jc w:val="center"/>
              <w:rPr>
                <w:rFonts w:ascii="Arial Narrow" w:hAnsi="Arial Narrow"/>
              </w:rPr>
            </w:pPr>
            <w:r w:rsidRPr="00C25B1C">
              <w:rPr>
                <w:rFonts w:ascii="Arial Narrow" w:hAnsi="Arial Narrow"/>
              </w:rPr>
              <w:t>11.15 – 12.40</w:t>
            </w:r>
          </w:p>
        </w:tc>
        <w:tc>
          <w:tcPr>
            <w:tcW w:w="2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C64642" w14:textId="77777777" w:rsidR="00991CC2" w:rsidRDefault="00991CC2">
            <w:pPr>
              <w:rPr>
                <w:b/>
                <w:bCs/>
              </w:rPr>
            </w:pPr>
            <w:r>
              <w:rPr>
                <w:rFonts w:ascii="Arial Narrow" w:hAnsi="Arial Narrow"/>
                <w:b/>
                <w:bCs/>
              </w:rPr>
              <w:t>Session 2 - Sanitation &amp; Climate Change: Assessing resilience and mitigation of on-site systems (English session)</w:t>
            </w:r>
          </w:p>
        </w:tc>
      </w:tr>
      <w:tr w:rsidR="00991CC2" w14:paraId="66C671A7" w14:textId="77777777" w:rsidTr="00C25B1C">
        <w:tc>
          <w:tcPr>
            <w:tcW w:w="2259" w:type="pct"/>
            <w:tcBorders>
              <w:top w:val="single" w:sz="4" w:space="0" w:color="auto"/>
              <w:left w:val="single" w:sz="4" w:space="0" w:color="auto"/>
              <w:bottom w:val="single" w:sz="4" w:space="0" w:color="auto"/>
              <w:right w:val="single" w:sz="4" w:space="0" w:color="auto"/>
            </w:tcBorders>
          </w:tcPr>
          <w:p w14:paraId="29A1D319" w14:textId="77777777" w:rsidR="00991CC2" w:rsidRDefault="00991CC2">
            <w:pPr>
              <w:jc w:val="center"/>
              <w:rPr>
                <w:rFonts w:ascii="Arial Narrow" w:hAnsi="Arial Narrow"/>
                <w:b/>
                <w:bCs/>
                <w:u w:val="single"/>
              </w:rPr>
            </w:pPr>
            <w:r>
              <w:rPr>
                <w:rFonts w:ascii="Arial Narrow" w:hAnsi="Arial Narrow"/>
                <w:b/>
                <w:bCs/>
                <w:u w:val="single"/>
              </w:rPr>
              <w:t>11:15 – 12:10: Presentations</w:t>
            </w:r>
          </w:p>
          <w:p w14:paraId="402C23F9" w14:textId="77777777" w:rsidR="00991CC2" w:rsidRDefault="00991CC2">
            <w:pPr>
              <w:jc w:val="center"/>
              <w:rPr>
                <w:rFonts w:ascii="Arial Narrow" w:hAnsi="Arial Narrow"/>
                <w:b/>
                <w:bCs/>
              </w:rPr>
            </w:pPr>
          </w:p>
          <w:p w14:paraId="786CE2A4" w14:textId="77777777" w:rsidR="00991CC2" w:rsidRDefault="00991CC2">
            <w:pPr>
              <w:jc w:val="center"/>
              <w:rPr>
                <w:rFonts w:ascii="Arial Narrow" w:hAnsi="Arial Narrow"/>
                <w:i/>
                <w:iCs/>
              </w:rPr>
            </w:pPr>
            <w:r>
              <w:rPr>
                <w:rFonts w:ascii="Arial Narrow" w:hAnsi="Arial Narrow"/>
                <w:b/>
                <w:bCs/>
              </w:rPr>
              <w:t>Presenters</w:t>
            </w:r>
            <w:r>
              <w:rPr>
                <w:rFonts w:ascii="Arial Narrow" w:hAnsi="Arial Narrow"/>
                <w:i/>
                <w:iCs/>
              </w:rPr>
              <w:t>:</w:t>
            </w:r>
          </w:p>
          <w:p w14:paraId="043FAFF5" w14:textId="77777777" w:rsidR="00991CC2" w:rsidRDefault="00991CC2">
            <w:pPr>
              <w:rPr>
                <w:rFonts w:ascii="Arial Narrow" w:hAnsi="Arial Narrow"/>
                <w:i/>
                <w:iCs/>
              </w:rPr>
            </w:pPr>
          </w:p>
          <w:p w14:paraId="1A4DFF95" w14:textId="77777777" w:rsidR="00991CC2" w:rsidRDefault="00991CC2">
            <w:pPr>
              <w:jc w:val="center"/>
              <w:rPr>
                <w:rFonts w:ascii="Arial Narrow" w:hAnsi="Arial Narrow"/>
                <w:i/>
                <w:iCs/>
              </w:rPr>
            </w:pPr>
          </w:p>
          <w:p w14:paraId="3D52A5BC" w14:textId="77777777" w:rsidR="00991CC2" w:rsidRDefault="00991CC2">
            <w:pPr>
              <w:jc w:val="center"/>
              <w:rPr>
                <w:rFonts w:ascii="Arial Narrow" w:hAnsi="Arial Narrow"/>
                <w:i/>
                <w:iCs/>
              </w:rPr>
            </w:pPr>
            <w:r>
              <w:rPr>
                <w:rFonts w:ascii="Arial Narrow" w:hAnsi="Arial Narrow"/>
                <w:i/>
                <w:iCs/>
              </w:rPr>
              <w:t>Professor Guy Howard, University of Bristol</w:t>
            </w:r>
          </w:p>
          <w:p w14:paraId="26ACF663" w14:textId="77777777" w:rsidR="00991CC2" w:rsidRDefault="00991CC2">
            <w:pPr>
              <w:jc w:val="center"/>
              <w:rPr>
                <w:rFonts w:ascii="Arial Narrow" w:hAnsi="Arial Narrow"/>
                <w:i/>
                <w:iCs/>
              </w:rPr>
            </w:pPr>
          </w:p>
          <w:p w14:paraId="54750CAE" w14:textId="77777777" w:rsidR="00991CC2" w:rsidRDefault="00991CC2">
            <w:pPr>
              <w:jc w:val="center"/>
              <w:rPr>
                <w:rFonts w:ascii="Arial Narrow" w:hAnsi="Arial Narrow"/>
                <w:i/>
                <w:iCs/>
              </w:rPr>
            </w:pPr>
          </w:p>
          <w:p w14:paraId="29744B73" w14:textId="77777777" w:rsidR="00991CC2" w:rsidRDefault="00991CC2">
            <w:pPr>
              <w:jc w:val="center"/>
              <w:rPr>
                <w:rFonts w:ascii="Arial Narrow" w:hAnsi="Arial Narrow"/>
                <w:i/>
                <w:iCs/>
              </w:rPr>
            </w:pPr>
            <w:r>
              <w:rPr>
                <w:rFonts w:ascii="Arial Narrow" w:hAnsi="Arial Narrow"/>
                <w:i/>
                <w:iCs/>
              </w:rPr>
              <w:t xml:space="preserve"> Professor Barbara Evans, University of Leeds</w:t>
            </w:r>
          </w:p>
          <w:p w14:paraId="6D7F4541" w14:textId="77777777" w:rsidR="00991CC2" w:rsidRDefault="00991CC2">
            <w:pPr>
              <w:rPr>
                <w:rFonts w:ascii="Arial Narrow" w:hAnsi="Arial Narrow"/>
                <w:i/>
                <w:iCs/>
              </w:rPr>
            </w:pPr>
          </w:p>
          <w:p w14:paraId="4690BD95" w14:textId="77777777" w:rsidR="00991CC2" w:rsidRDefault="00991CC2">
            <w:pPr>
              <w:rPr>
                <w:rFonts w:ascii="Arial Narrow" w:hAnsi="Arial Narrow"/>
                <w:i/>
                <w:iCs/>
              </w:rPr>
            </w:pPr>
          </w:p>
          <w:p w14:paraId="39C5D76B" w14:textId="77777777" w:rsidR="00991CC2" w:rsidRDefault="00991CC2">
            <w:pPr>
              <w:jc w:val="center"/>
              <w:rPr>
                <w:rFonts w:ascii="Arial Narrow" w:hAnsi="Arial Narrow"/>
                <w:i/>
                <w:iCs/>
                <w:lang w:val="fr-FR"/>
              </w:rPr>
            </w:pPr>
            <w:r>
              <w:rPr>
                <w:rFonts w:ascii="Arial Narrow" w:hAnsi="Arial Narrow"/>
                <w:i/>
                <w:iCs/>
                <w:lang w:val="fr-FR"/>
              </w:rPr>
              <w:t>Professor Baba Ngom, Ecole Polytechnique de Thiès</w:t>
            </w:r>
          </w:p>
          <w:p w14:paraId="75E5F8FD" w14:textId="77777777" w:rsidR="00991CC2" w:rsidRDefault="00991CC2">
            <w:pPr>
              <w:rPr>
                <w:rFonts w:ascii="Arial Narrow" w:hAnsi="Arial Narrow"/>
                <w:i/>
                <w:iCs/>
                <w:lang w:val="fr-FR"/>
              </w:rPr>
            </w:pPr>
          </w:p>
          <w:p w14:paraId="128DE8F1" w14:textId="77777777" w:rsidR="00991CC2" w:rsidRDefault="00991CC2">
            <w:pPr>
              <w:rPr>
                <w:rFonts w:ascii="Arial Narrow" w:hAnsi="Arial Narrow"/>
                <w:i/>
                <w:iCs/>
                <w:lang w:val="fr-FR"/>
              </w:rPr>
            </w:pPr>
          </w:p>
          <w:p w14:paraId="692E0FBC" w14:textId="77777777" w:rsidR="00991CC2" w:rsidRDefault="00991CC2">
            <w:pPr>
              <w:rPr>
                <w:rFonts w:ascii="Arial Narrow" w:hAnsi="Arial Narrow"/>
                <w:i/>
                <w:iCs/>
                <w:lang w:val="fr-FR"/>
              </w:rPr>
            </w:pPr>
          </w:p>
          <w:p w14:paraId="271E8341" w14:textId="77777777" w:rsidR="00991CC2" w:rsidRPr="006D41C4" w:rsidRDefault="00991CC2">
            <w:pPr>
              <w:jc w:val="center"/>
              <w:rPr>
                <w:rFonts w:ascii="Arial Narrow" w:hAnsi="Arial Narrow"/>
                <w:b/>
                <w:bCs/>
                <w:u w:val="single"/>
                <w:lang w:val="fr-FR"/>
              </w:rPr>
            </w:pPr>
            <w:r w:rsidRPr="006D41C4">
              <w:rPr>
                <w:rFonts w:ascii="Arial Narrow" w:hAnsi="Arial Narrow"/>
                <w:b/>
                <w:bCs/>
                <w:u w:val="single"/>
                <w:lang w:val="fr-FR"/>
              </w:rPr>
              <w:t>12.10 – 12.40: Panel discussion</w:t>
            </w:r>
          </w:p>
          <w:p w14:paraId="589E13ED" w14:textId="77777777" w:rsidR="00991CC2" w:rsidRPr="006D41C4" w:rsidRDefault="00991CC2">
            <w:pPr>
              <w:jc w:val="center"/>
              <w:rPr>
                <w:rFonts w:ascii="Arial Narrow" w:hAnsi="Arial Narrow"/>
                <w:lang w:val="fr-FR"/>
              </w:rPr>
            </w:pPr>
          </w:p>
          <w:p w14:paraId="436F5798" w14:textId="77777777" w:rsidR="00991CC2" w:rsidRDefault="00991CC2">
            <w:pPr>
              <w:spacing w:line="270" w:lineRule="atLeast"/>
              <w:jc w:val="center"/>
              <w:outlineLvl w:val="2"/>
              <w:rPr>
                <w:rFonts w:ascii="Arial Narrow" w:hAnsi="Arial Narrow"/>
                <w:b/>
                <w:bCs/>
                <w:lang w:val="fr-FR"/>
              </w:rPr>
            </w:pPr>
            <w:r>
              <w:rPr>
                <w:rFonts w:ascii="Arial Narrow" w:hAnsi="Arial Narrow"/>
                <w:b/>
                <w:bCs/>
                <w:lang w:val="fr-FR"/>
              </w:rPr>
              <w:t>Panelists:</w:t>
            </w:r>
          </w:p>
          <w:p w14:paraId="21803CA9" w14:textId="77777777" w:rsidR="00991CC2" w:rsidRDefault="00991CC2">
            <w:pPr>
              <w:spacing w:line="270" w:lineRule="atLeast"/>
              <w:jc w:val="center"/>
              <w:outlineLvl w:val="2"/>
              <w:rPr>
                <w:rFonts w:ascii="Arial Narrow" w:hAnsi="Arial Narrow"/>
                <w:b/>
                <w:bCs/>
                <w:lang w:val="fr-FR"/>
              </w:rPr>
            </w:pPr>
          </w:p>
          <w:p w14:paraId="4FA3DC16" w14:textId="77777777" w:rsidR="00991CC2" w:rsidRDefault="00991CC2">
            <w:pPr>
              <w:spacing w:line="270" w:lineRule="atLeast"/>
              <w:jc w:val="center"/>
              <w:outlineLvl w:val="2"/>
              <w:rPr>
                <w:rFonts w:ascii="Arial Narrow" w:hAnsi="Arial Narrow"/>
                <w:i/>
                <w:iCs/>
                <w:lang w:val="fr-FR"/>
              </w:rPr>
            </w:pPr>
            <w:r>
              <w:rPr>
                <w:rFonts w:ascii="Arial Narrow" w:hAnsi="Arial Narrow"/>
                <w:i/>
                <w:iCs/>
                <w:lang w:val="fr-FR"/>
              </w:rPr>
              <w:t>Dr. Baba Drame – Direction de l’Environnement et des Etablissements Classes (DEEC), Ministry of Environment and Sustainable Development of Senegal</w:t>
            </w:r>
          </w:p>
          <w:p w14:paraId="5C3F16C6" w14:textId="77777777" w:rsidR="00991CC2" w:rsidRDefault="00991CC2">
            <w:pPr>
              <w:spacing w:line="270" w:lineRule="atLeast"/>
              <w:jc w:val="center"/>
              <w:outlineLvl w:val="2"/>
              <w:rPr>
                <w:rFonts w:ascii="Arial Narrow" w:hAnsi="Arial Narrow"/>
                <w:i/>
                <w:iCs/>
                <w:lang w:val="fr-FR"/>
              </w:rPr>
            </w:pPr>
          </w:p>
          <w:p w14:paraId="7B59A183" w14:textId="77777777" w:rsidR="00991CC2" w:rsidRDefault="00991CC2">
            <w:pPr>
              <w:spacing w:line="270" w:lineRule="atLeast"/>
              <w:jc w:val="center"/>
              <w:outlineLvl w:val="2"/>
              <w:rPr>
                <w:rFonts w:ascii="Arial Narrow" w:hAnsi="Arial Narrow"/>
                <w:i/>
                <w:iCs/>
              </w:rPr>
            </w:pPr>
            <w:r>
              <w:rPr>
                <w:rFonts w:ascii="Arial Narrow" w:hAnsi="Arial Narrow"/>
                <w:i/>
                <w:iCs/>
              </w:rPr>
              <w:t>Mr. Hubert Jenny – Senior Infrastructure Specialist, Green Climate Fund</w:t>
            </w:r>
          </w:p>
          <w:p w14:paraId="38961AE6" w14:textId="77777777" w:rsidR="00991CC2" w:rsidRDefault="00991CC2">
            <w:pPr>
              <w:spacing w:line="270" w:lineRule="atLeast"/>
              <w:jc w:val="center"/>
              <w:outlineLvl w:val="2"/>
              <w:rPr>
                <w:rFonts w:ascii="Arial Narrow" w:hAnsi="Arial Narrow"/>
                <w:i/>
                <w:iCs/>
              </w:rPr>
            </w:pPr>
          </w:p>
          <w:p w14:paraId="7192AA37" w14:textId="77777777" w:rsidR="00991CC2" w:rsidRDefault="00991CC2">
            <w:pPr>
              <w:jc w:val="center"/>
              <w:rPr>
                <w:rFonts w:ascii="Arial Narrow" w:hAnsi="Arial Narrow"/>
                <w:i/>
                <w:iCs/>
              </w:rPr>
            </w:pPr>
            <w:r>
              <w:rPr>
                <w:rFonts w:ascii="Arial Narrow" w:hAnsi="Arial Narrow"/>
                <w:i/>
                <w:iCs/>
              </w:rPr>
              <w:t>Ms. Jolly Ann Maulit - WASH Specialist, UNICEF</w:t>
            </w:r>
          </w:p>
          <w:p w14:paraId="2298F6D2" w14:textId="77777777" w:rsidR="00991CC2" w:rsidRDefault="00991CC2">
            <w:pPr>
              <w:jc w:val="center"/>
              <w:rPr>
                <w:rFonts w:ascii="Arial Narrow" w:hAnsi="Arial Narrow"/>
              </w:rPr>
            </w:pPr>
          </w:p>
          <w:p w14:paraId="61418D0F" w14:textId="77777777" w:rsidR="00991CC2" w:rsidRDefault="00991CC2">
            <w:pPr>
              <w:jc w:val="center"/>
              <w:rPr>
                <w:rFonts w:ascii="Arial Narrow" w:hAnsi="Arial Narrow"/>
                <w:i/>
                <w:iCs/>
              </w:rPr>
            </w:pPr>
            <w:r>
              <w:rPr>
                <w:rFonts w:ascii="Arial Narrow" w:hAnsi="Arial Narrow"/>
                <w:b/>
                <w:bCs/>
                <w:i/>
                <w:iCs/>
              </w:rPr>
              <w:t>Moderator</w:t>
            </w:r>
            <w:r>
              <w:rPr>
                <w:rFonts w:ascii="Arial Narrow" w:hAnsi="Arial Narrow"/>
                <w:i/>
                <w:iCs/>
              </w:rPr>
              <w:t xml:space="preserve">: </w:t>
            </w:r>
            <w:bookmarkStart w:id="4" w:name="_Hlk83886719"/>
            <w:r>
              <w:rPr>
                <w:rFonts w:ascii="Arial Narrow" w:hAnsi="Arial Narrow"/>
                <w:i/>
                <w:iCs/>
              </w:rPr>
              <w:t>Mr. Romain BRILLIE, GGGI Senegal Country Representative</w:t>
            </w:r>
            <w:bookmarkEnd w:id="4"/>
          </w:p>
        </w:tc>
        <w:tc>
          <w:tcPr>
            <w:tcW w:w="2741" w:type="pct"/>
            <w:tcBorders>
              <w:top w:val="single" w:sz="4" w:space="0" w:color="auto"/>
              <w:left w:val="single" w:sz="4" w:space="0" w:color="auto"/>
              <w:bottom w:val="single" w:sz="4" w:space="0" w:color="auto"/>
              <w:right w:val="single" w:sz="4" w:space="0" w:color="auto"/>
            </w:tcBorders>
          </w:tcPr>
          <w:p w14:paraId="2ACD7030" w14:textId="77777777" w:rsidR="00991CC2" w:rsidRDefault="00991CC2">
            <w:pPr>
              <w:ind w:left="360"/>
              <w:jc w:val="center"/>
              <w:rPr>
                <w:rFonts w:ascii="Arial Narrow" w:hAnsi="Arial Narrow"/>
                <w:i/>
                <w:iCs/>
              </w:rPr>
            </w:pPr>
          </w:p>
          <w:p w14:paraId="26559EF5" w14:textId="77777777" w:rsidR="00991CC2" w:rsidRDefault="00991CC2">
            <w:pPr>
              <w:rPr>
                <w:rFonts w:ascii="Arial Narrow" w:hAnsi="Arial Narrow"/>
                <w:i/>
                <w:iCs/>
              </w:rPr>
            </w:pPr>
          </w:p>
          <w:p w14:paraId="3DBFD55A" w14:textId="77777777" w:rsidR="00991CC2" w:rsidRDefault="00991CC2">
            <w:pPr>
              <w:rPr>
                <w:rFonts w:ascii="Arial Narrow" w:hAnsi="Arial Narrow"/>
                <w:b/>
                <w:bCs/>
                <w:i/>
                <w:iCs/>
              </w:rPr>
            </w:pPr>
            <w:r>
              <w:rPr>
                <w:rFonts w:ascii="Arial Narrow" w:hAnsi="Arial Narrow"/>
                <w:b/>
                <w:bCs/>
                <w:i/>
                <w:iCs/>
              </w:rPr>
              <w:t>Video message from the Bill and Melinda Gates Foundation</w:t>
            </w:r>
          </w:p>
          <w:p w14:paraId="0368A7F4" w14:textId="77777777" w:rsidR="00991CC2" w:rsidRDefault="00991CC2">
            <w:pPr>
              <w:rPr>
                <w:rFonts w:ascii="Arial Narrow" w:hAnsi="Arial Narrow"/>
                <w:i/>
                <w:iCs/>
              </w:rPr>
            </w:pPr>
          </w:p>
          <w:p w14:paraId="60FFEF57" w14:textId="77777777" w:rsidR="00991CC2" w:rsidRDefault="00991CC2">
            <w:pPr>
              <w:rPr>
                <w:rFonts w:ascii="Arial Narrow" w:hAnsi="Arial Narrow"/>
                <w:i/>
                <w:iCs/>
              </w:rPr>
            </w:pPr>
            <w:r>
              <w:rPr>
                <w:rFonts w:ascii="Arial Narrow" w:hAnsi="Arial Narrow"/>
                <w:i/>
                <w:iCs/>
              </w:rPr>
              <w:lastRenderedPageBreak/>
              <w:t xml:space="preserve">SCARE Project summary with methodology used community’s resiliency with on-site sanitation systems- online presentation </w:t>
            </w:r>
          </w:p>
          <w:p w14:paraId="558DC32E" w14:textId="77777777" w:rsidR="00991CC2" w:rsidRDefault="00991CC2">
            <w:pPr>
              <w:ind w:left="360"/>
              <w:rPr>
                <w:rFonts w:ascii="Arial Narrow" w:hAnsi="Arial Narrow"/>
                <w:i/>
                <w:iCs/>
              </w:rPr>
            </w:pPr>
          </w:p>
          <w:p w14:paraId="3A85AF1A" w14:textId="77777777" w:rsidR="00991CC2" w:rsidRDefault="00991CC2">
            <w:pPr>
              <w:rPr>
                <w:rFonts w:ascii="Arial Narrow" w:hAnsi="Arial Narrow"/>
                <w:i/>
                <w:iCs/>
              </w:rPr>
            </w:pPr>
            <w:r>
              <w:rPr>
                <w:rFonts w:ascii="Arial Narrow" w:hAnsi="Arial Narrow"/>
                <w:i/>
                <w:iCs/>
              </w:rPr>
              <w:t>SCARE Methodology used for GHG estimated emissions from sanitation systems – online presentation</w:t>
            </w:r>
          </w:p>
          <w:p w14:paraId="359B47CC" w14:textId="77777777" w:rsidR="00991CC2" w:rsidRDefault="00991CC2">
            <w:pPr>
              <w:ind w:left="360"/>
              <w:rPr>
                <w:rFonts w:ascii="Arial Narrow" w:hAnsi="Arial Narrow"/>
                <w:i/>
                <w:iCs/>
              </w:rPr>
            </w:pPr>
          </w:p>
          <w:p w14:paraId="211E1E4D" w14:textId="77777777" w:rsidR="00991CC2" w:rsidRDefault="00991CC2">
            <w:pPr>
              <w:rPr>
                <w:rFonts w:ascii="Arial Narrow" w:hAnsi="Arial Narrow"/>
                <w:i/>
                <w:iCs/>
              </w:rPr>
            </w:pPr>
            <w:r>
              <w:rPr>
                <w:rFonts w:ascii="Arial Narrow" w:hAnsi="Arial Narrow"/>
                <w:i/>
                <w:iCs/>
              </w:rPr>
              <w:t>Initial experience in testing by the Université Polytechnique de Thiès in Kaolack and Thiès for GHG emissions collection – presentation</w:t>
            </w:r>
          </w:p>
          <w:p w14:paraId="1B7D2480" w14:textId="77777777" w:rsidR="00991CC2" w:rsidRDefault="00991CC2">
            <w:pPr>
              <w:jc w:val="center"/>
              <w:rPr>
                <w:rFonts w:ascii="Arial Narrow" w:hAnsi="Arial Narrow"/>
                <w:i/>
                <w:iCs/>
              </w:rPr>
            </w:pPr>
          </w:p>
          <w:p w14:paraId="2AEE02A4" w14:textId="77777777" w:rsidR="00991CC2" w:rsidRDefault="00991CC2">
            <w:pPr>
              <w:jc w:val="center"/>
              <w:rPr>
                <w:rFonts w:ascii="Arial Narrow" w:hAnsi="Arial Narrow"/>
                <w:i/>
                <w:iCs/>
              </w:rPr>
            </w:pPr>
          </w:p>
          <w:p w14:paraId="07E813A4" w14:textId="77777777" w:rsidR="00991CC2" w:rsidRDefault="00991CC2">
            <w:pPr>
              <w:jc w:val="center"/>
              <w:rPr>
                <w:rFonts w:ascii="Arial Narrow" w:hAnsi="Arial Narrow"/>
                <w:i/>
                <w:iCs/>
              </w:rPr>
            </w:pPr>
          </w:p>
          <w:p w14:paraId="6D4627AF" w14:textId="77777777" w:rsidR="00991CC2" w:rsidRDefault="00991CC2">
            <w:pPr>
              <w:jc w:val="center"/>
              <w:rPr>
                <w:rFonts w:ascii="Arial Narrow" w:hAnsi="Arial Narrow"/>
                <w:i/>
                <w:iCs/>
              </w:rPr>
            </w:pPr>
          </w:p>
          <w:p w14:paraId="376D4BC0" w14:textId="77777777" w:rsidR="00991CC2" w:rsidRDefault="00991CC2">
            <w:pPr>
              <w:jc w:val="center"/>
              <w:rPr>
                <w:rFonts w:ascii="Arial Narrow" w:hAnsi="Arial Narrow"/>
                <w:i/>
                <w:iCs/>
              </w:rPr>
            </w:pPr>
          </w:p>
          <w:p w14:paraId="76FFE33B" w14:textId="77777777" w:rsidR="00991CC2" w:rsidRDefault="00991CC2">
            <w:pPr>
              <w:jc w:val="center"/>
              <w:rPr>
                <w:rFonts w:ascii="Arial Narrow" w:hAnsi="Arial Narrow"/>
                <w:i/>
                <w:iCs/>
              </w:rPr>
            </w:pPr>
          </w:p>
          <w:p w14:paraId="51BD5082" w14:textId="77777777" w:rsidR="00991CC2" w:rsidRDefault="00991CC2">
            <w:pPr>
              <w:rPr>
                <w:rFonts w:ascii="Arial Narrow" w:hAnsi="Arial Narrow"/>
                <w:i/>
                <w:iCs/>
              </w:rPr>
            </w:pPr>
            <w:r>
              <w:rPr>
                <w:rFonts w:ascii="Arial Narrow" w:hAnsi="Arial Narrow"/>
                <w:i/>
                <w:iCs/>
              </w:rPr>
              <w:t>Discussion with government and development partners (DEEC, UNICEF, GCF) and panelists from session 2</w:t>
            </w:r>
          </w:p>
        </w:tc>
      </w:tr>
    </w:tbl>
    <w:bookmarkEnd w:id="1"/>
    <w:bookmarkEnd w:id="2"/>
    <w:p w14:paraId="3AE9EA07" w14:textId="20908EE8" w:rsidR="00991CC2" w:rsidRDefault="003B19E1" w:rsidP="00991CC2">
      <w:r w:rsidRPr="00455DD2">
        <w:rPr>
          <w:noProof/>
          <w:lang w:val="fr-FR" w:eastAsia="fr-FR"/>
        </w:rPr>
        <w:lastRenderedPageBreak/>
        <w:drawing>
          <wp:anchor distT="0" distB="0" distL="114300" distR="114300" simplePos="0" relativeHeight="251663360" behindDoc="0" locked="0" layoutInCell="1" allowOverlap="1" wp14:anchorId="6AD6B8C0" wp14:editId="21C191CD">
            <wp:simplePos x="0" y="0"/>
            <wp:positionH relativeFrom="column">
              <wp:posOffset>-95250</wp:posOffset>
            </wp:positionH>
            <wp:positionV relativeFrom="paragraph">
              <wp:posOffset>908685</wp:posOffset>
            </wp:positionV>
            <wp:extent cx="4419600" cy="2766060"/>
            <wp:effectExtent l="0" t="0" r="0" b="0"/>
            <wp:wrapThrough wrapText="bothSides">
              <wp:wrapPolygon edited="0">
                <wp:start x="0" y="0"/>
                <wp:lineTo x="0" y="21421"/>
                <wp:lineTo x="21507" y="21421"/>
                <wp:lineTo x="21507" y="0"/>
                <wp:lineTo x="0" y="0"/>
              </wp:wrapPolygon>
            </wp:wrapThrough>
            <wp:docPr id="5" name="Image 5" descr="C:\Users\HP\Downloads\IMG-2021092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10922-WA00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ECD6C" w14:textId="1A0F0972" w:rsidR="00A71E96" w:rsidRPr="00A71E96" w:rsidRDefault="00A71E96" w:rsidP="00A71E96">
      <w:pPr>
        <w:pStyle w:val="Heading2"/>
        <w:rPr>
          <w:noProof/>
          <w:lang w:eastAsia="fr-FR"/>
        </w:rPr>
      </w:pPr>
      <w:r>
        <w:t>VII. Photos - opening session and press briefing</w:t>
      </w:r>
    </w:p>
    <w:p w14:paraId="09B523BF" w14:textId="77777777" w:rsidR="00A71E96" w:rsidRPr="00A71E96" w:rsidRDefault="00A71E96" w:rsidP="00991CC2">
      <w:pPr>
        <w:rPr>
          <w:noProof/>
          <w:lang w:eastAsia="fr-FR"/>
        </w:rPr>
      </w:pPr>
    </w:p>
    <w:p w14:paraId="11B71D1C" w14:textId="77777777" w:rsidR="00A71E96" w:rsidRPr="00A71E96" w:rsidRDefault="00A71E96" w:rsidP="00991CC2">
      <w:pPr>
        <w:rPr>
          <w:noProof/>
          <w:lang w:eastAsia="fr-FR"/>
        </w:rPr>
      </w:pPr>
    </w:p>
    <w:p w14:paraId="2D0E5825" w14:textId="77777777" w:rsidR="00A71E96" w:rsidRPr="00A71E96" w:rsidRDefault="00A71E96" w:rsidP="00991CC2">
      <w:pPr>
        <w:rPr>
          <w:noProof/>
          <w:lang w:eastAsia="fr-FR"/>
        </w:rPr>
      </w:pPr>
    </w:p>
    <w:p w14:paraId="47A3EB7F" w14:textId="77777777" w:rsidR="00A71E96" w:rsidRPr="00A71E96" w:rsidRDefault="00A71E96" w:rsidP="00991CC2">
      <w:pPr>
        <w:rPr>
          <w:noProof/>
          <w:lang w:eastAsia="fr-FR"/>
        </w:rPr>
      </w:pPr>
    </w:p>
    <w:p w14:paraId="4AFDA161" w14:textId="77777777" w:rsidR="00A71E96" w:rsidRPr="00A71E96" w:rsidRDefault="00A71E96" w:rsidP="00991CC2">
      <w:pPr>
        <w:rPr>
          <w:noProof/>
          <w:lang w:eastAsia="fr-FR"/>
        </w:rPr>
      </w:pPr>
    </w:p>
    <w:p w14:paraId="452DEB81" w14:textId="77777777" w:rsidR="00A71E96" w:rsidRPr="00A71E96" w:rsidRDefault="00A71E96" w:rsidP="00991CC2">
      <w:pPr>
        <w:rPr>
          <w:noProof/>
          <w:lang w:eastAsia="fr-FR"/>
        </w:rPr>
      </w:pPr>
    </w:p>
    <w:p w14:paraId="31043142" w14:textId="366C8632" w:rsidR="00991CC2" w:rsidRDefault="00A71E96" w:rsidP="00991CC2">
      <w:pPr>
        <w:rPr>
          <w:noProof/>
          <w:lang w:eastAsia="fr-FR"/>
        </w:rPr>
      </w:pPr>
      <w:r w:rsidRPr="00455DD2">
        <w:rPr>
          <w:noProof/>
          <w:lang w:val="fr-FR" w:eastAsia="fr-FR"/>
        </w:rPr>
        <w:lastRenderedPageBreak/>
        <w:drawing>
          <wp:anchor distT="0" distB="0" distL="114300" distR="114300" simplePos="0" relativeHeight="251661312" behindDoc="0" locked="0" layoutInCell="1" allowOverlap="1" wp14:anchorId="1D260155" wp14:editId="4FFA7D1A">
            <wp:simplePos x="0" y="0"/>
            <wp:positionH relativeFrom="column">
              <wp:posOffset>0</wp:posOffset>
            </wp:positionH>
            <wp:positionV relativeFrom="paragraph">
              <wp:posOffset>226</wp:posOffset>
            </wp:positionV>
            <wp:extent cx="4057650" cy="2852830"/>
            <wp:effectExtent l="0" t="0" r="0" b="5080"/>
            <wp:wrapThrough wrapText="bothSides">
              <wp:wrapPolygon edited="0">
                <wp:start x="0" y="0"/>
                <wp:lineTo x="0" y="21494"/>
                <wp:lineTo x="21499" y="21494"/>
                <wp:lineTo x="21499" y="0"/>
                <wp:lineTo x="0" y="0"/>
              </wp:wrapPolygon>
            </wp:wrapThrough>
            <wp:docPr id="7" name="Image 7" descr="C:\Users\HP\Downloads\IMG-2021092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10922-WA00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9738" cy="2854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E96">
        <w:rPr>
          <w:noProof/>
          <w:lang w:eastAsia="fr-FR"/>
        </w:rPr>
        <w:t xml:space="preserve"> </w:t>
      </w:r>
    </w:p>
    <w:p w14:paraId="023E126E" w14:textId="2255C73A" w:rsidR="00A71E96" w:rsidRDefault="00A71E96" w:rsidP="00991CC2">
      <w:pPr>
        <w:rPr>
          <w:noProof/>
          <w:lang w:eastAsia="fr-FR"/>
        </w:rPr>
      </w:pPr>
    </w:p>
    <w:p w14:paraId="4FC8B791" w14:textId="57EB072C" w:rsidR="00A71E96" w:rsidRDefault="00A71E96" w:rsidP="00991CC2"/>
    <w:p w14:paraId="6E7F1AF1" w14:textId="1D398856" w:rsidR="00A71E96" w:rsidRDefault="00A71E96" w:rsidP="00991CC2"/>
    <w:p w14:paraId="43301D97" w14:textId="27EBF53C" w:rsidR="00A71E96" w:rsidRDefault="00A71E96" w:rsidP="00991CC2"/>
    <w:p w14:paraId="222BCE4C" w14:textId="059608BD" w:rsidR="00A71E96" w:rsidRDefault="00A71E96" w:rsidP="00991CC2"/>
    <w:p w14:paraId="67D9E6F1" w14:textId="2D7D92CE" w:rsidR="00A71E96" w:rsidRDefault="00A71E96" w:rsidP="00991CC2"/>
    <w:p w14:paraId="4575A7DA" w14:textId="4DB526D1" w:rsidR="00A71E96" w:rsidRDefault="00A71E96" w:rsidP="00991CC2"/>
    <w:p w14:paraId="399F0AD9" w14:textId="25700864" w:rsidR="00A71E96" w:rsidRDefault="00A71E96" w:rsidP="00991CC2"/>
    <w:p w14:paraId="55FEAAD6" w14:textId="7C64F72A" w:rsidR="00A71E96" w:rsidRDefault="00E171BA" w:rsidP="00991CC2">
      <w:r w:rsidRPr="00455DD2">
        <w:rPr>
          <w:noProof/>
          <w:lang w:val="fr-FR" w:eastAsia="fr-FR"/>
        </w:rPr>
        <w:drawing>
          <wp:anchor distT="0" distB="0" distL="114300" distR="114300" simplePos="0" relativeHeight="251662336" behindDoc="0" locked="0" layoutInCell="1" allowOverlap="1" wp14:anchorId="4A7AA0A6" wp14:editId="03BE0E7D">
            <wp:simplePos x="0" y="0"/>
            <wp:positionH relativeFrom="column">
              <wp:posOffset>0</wp:posOffset>
            </wp:positionH>
            <wp:positionV relativeFrom="paragraph">
              <wp:posOffset>191770</wp:posOffset>
            </wp:positionV>
            <wp:extent cx="3990975" cy="2543175"/>
            <wp:effectExtent l="0" t="0" r="9525" b="9525"/>
            <wp:wrapThrough wrapText="bothSides">
              <wp:wrapPolygon edited="0">
                <wp:start x="0" y="0"/>
                <wp:lineTo x="0" y="21519"/>
                <wp:lineTo x="21548" y="21519"/>
                <wp:lineTo x="21548" y="0"/>
                <wp:lineTo x="0" y="0"/>
              </wp:wrapPolygon>
            </wp:wrapThrough>
            <wp:docPr id="4" name="Image 4" descr="C:\Users\HP\Downloads\IMG-2021092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10922-WA0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97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BE3D9" w14:textId="29FD3699" w:rsidR="00A71E96" w:rsidRDefault="00E171BA" w:rsidP="00991CC2">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8480" behindDoc="0" locked="0" layoutInCell="1" allowOverlap="1" wp14:anchorId="4BE1DCA5" wp14:editId="022FD831">
            <wp:simplePos x="0" y="0"/>
            <wp:positionH relativeFrom="column">
              <wp:posOffset>4124325</wp:posOffset>
            </wp:positionH>
            <wp:positionV relativeFrom="paragraph">
              <wp:posOffset>201295</wp:posOffset>
            </wp:positionV>
            <wp:extent cx="1998345" cy="2009775"/>
            <wp:effectExtent l="0" t="0" r="1905" b="9525"/>
            <wp:wrapThrough wrapText="bothSides">
              <wp:wrapPolygon edited="0">
                <wp:start x="0" y="0"/>
                <wp:lineTo x="0" y="21498"/>
                <wp:lineTo x="21415" y="21498"/>
                <wp:lineTo x="21415" y="0"/>
                <wp:lineTo x="0" y="0"/>
              </wp:wrapPolygon>
            </wp:wrapThrough>
            <wp:docPr id="12" name="Picture 12" descr="A picture containing text, indoor,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electronics, screenshot&#10;&#10;Description automatically generated"/>
                    <pic:cNvPicPr/>
                  </pic:nvPicPr>
                  <pic:blipFill rotWithShape="1">
                    <a:blip r:embed="rId13">
                      <a:extLst>
                        <a:ext uri="{28A0092B-C50C-407E-A947-70E740481C1C}">
                          <a14:useLocalDpi xmlns:a14="http://schemas.microsoft.com/office/drawing/2010/main" val="0"/>
                        </a:ext>
                      </a:extLst>
                    </a:blip>
                    <a:srcRect l="51564" t="15954" r="11539" b="18077"/>
                    <a:stretch/>
                  </pic:blipFill>
                  <pic:spPr bwMode="auto">
                    <a:xfrm>
                      <a:off x="0" y="0"/>
                      <a:ext cx="199834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7CF9B" w14:textId="767F3DD4" w:rsidR="00A71E96" w:rsidRDefault="00A71E96" w:rsidP="00991CC2"/>
    <w:p w14:paraId="11A6C278" w14:textId="27FCD828" w:rsidR="00A71E96" w:rsidRDefault="00A71E96" w:rsidP="00991CC2"/>
    <w:p w14:paraId="3B545DD5" w14:textId="61AD380D" w:rsidR="00A71E96" w:rsidRDefault="00A71E96" w:rsidP="00991CC2"/>
    <w:p w14:paraId="5DD0AACB" w14:textId="29351CDE" w:rsidR="00A71E96" w:rsidRDefault="00A71E96" w:rsidP="00991CC2"/>
    <w:p w14:paraId="75A1326F" w14:textId="4418B898" w:rsidR="00A71E96" w:rsidRDefault="00A71E96" w:rsidP="00991CC2"/>
    <w:p w14:paraId="036E8B32" w14:textId="0162394D" w:rsidR="00A71E96" w:rsidRDefault="00A71E96" w:rsidP="00991CC2"/>
    <w:p w14:paraId="72B2C630" w14:textId="1B14A9C6" w:rsidR="00A71E96" w:rsidRDefault="00E171BA" w:rsidP="00991CC2">
      <w:r w:rsidRPr="00455DD2">
        <w:rPr>
          <w:noProof/>
          <w:lang w:val="fr-FR" w:eastAsia="fr-FR"/>
        </w:rPr>
        <w:drawing>
          <wp:anchor distT="0" distB="0" distL="114300" distR="114300" simplePos="0" relativeHeight="251665408" behindDoc="0" locked="0" layoutInCell="1" allowOverlap="1" wp14:anchorId="4BF66482" wp14:editId="0B72E1C8">
            <wp:simplePos x="0" y="0"/>
            <wp:positionH relativeFrom="column">
              <wp:posOffset>-304800</wp:posOffset>
            </wp:positionH>
            <wp:positionV relativeFrom="paragraph">
              <wp:posOffset>-1419225</wp:posOffset>
            </wp:positionV>
            <wp:extent cx="4176395" cy="2743200"/>
            <wp:effectExtent l="0" t="0" r="0" b="0"/>
            <wp:wrapThrough wrapText="bothSides">
              <wp:wrapPolygon edited="0">
                <wp:start x="0" y="0"/>
                <wp:lineTo x="0" y="21450"/>
                <wp:lineTo x="21478" y="21450"/>
                <wp:lineTo x="21478" y="0"/>
                <wp:lineTo x="0" y="0"/>
              </wp:wrapPolygon>
            </wp:wrapThrough>
            <wp:docPr id="6" name="Image 6" descr="C:\Users\HP\Downloads\IMG-202109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10922-WA00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639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5C464" w14:textId="00DB92CF" w:rsidR="00A71E96" w:rsidRDefault="00A71E96" w:rsidP="00991CC2"/>
    <w:p w14:paraId="52EE83DF" w14:textId="42BED905" w:rsidR="00A71E96" w:rsidRDefault="00A71E96" w:rsidP="00991CC2"/>
    <w:p w14:paraId="48F378AC" w14:textId="6C5BDC05" w:rsidR="00A71E96" w:rsidRDefault="00A71E96" w:rsidP="00991CC2"/>
    <w:p w14:paraId="10FD700A" w14:textId="0B3003D2" w:rsidR="00A71E96" w:rsidRDefault="00A71E96" w:rsidP="00991CC2">
      <w:pPr>
        <w:rPr>
          <w:rFonts w:asciiTheme="majorHAnsi" w:eastAsiaTheme="majorEastAsia" w:hAnsiTheme="majorHAnsi" w:cstheme="majorBidi"/>
          <w:color w:val="2F5496" w:themeColor="accent1" w:themeShade="BF"/>
          <w:sz w:val="32"/>
          <w:szCs w:val="32"/>
        </w:rPr>
      </w:pPr>
    </w:p>
    <w:p w14:paraId="626BB9E4" w14:textId="01B7E964" w:rsidR="00A71E96" w:rsidRDefault="00A71E96" w:rsidP="00A71E96">
      <w:pPr>
        <w:pStyle w:val="Heading2"/>
      </w:pPr>
      <w:r w:rsidRPr="00A71E96">
        <w:t xml:space="preserve">VII. Photos </w:t>
      </w:r>
      <w:r>
        <w:t>-</w:t>
      </w:r>
      <w:r w:rsidRPr="00A71E96">
        <w:t xml:space="preserve"> </w:t>
      </w:r>
      <w:r w:rsidR="00751A0F">
        <w:t>S</w:t>
      </w:r>
      <w:r>
        <w:t>essions I and II</w:t>
      </w:r>
    </w:p>
    <w:p w14:paraId="360E0CAE" w14:textId="01D7C530" w:rsidR="00A71E96" w:rsidRDefault="00A71E96" w:rsidP="00991CC2">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7456" behindDoc="0" locked="0" layoutInCell="1" allowOverlap="1" wp14:anchorId="6754E0CA" wp14:editId="2F0C86C2">
            <wp:simplePos x="0" y="0"/>
            <wp:positionH relativeFrom="column">
              <wp:posOffset>-95250</wp:posOffset>
            </wp:positionH>
            <wp:positionV relativeFrom="paragraph">
              <wp:posOffset>184150</wp:posOffset>
            </wp:positionV>
            <wp:extent cx="3238500" cy="2057400"/>
            <wp:effectExtent l="0" t="0" r="0" b="0"/>
            <wp:wrapThrough wrapText="bothSides">
              <wp:wrapPolygon edited="0">
                <wp:start x="0" y="0"/>
                <wp:lineTo x="0" y="21400"/>
                <wp:lineTo x="21473" y="21400"/>
                <wp:lineTo x="21473" y="0"/>
                <wp:lineTo x="0" y="0"/>
              </wp:wrapPolygon>
            </wp:wrapThrough>
            <wp:docPr id="10" name="Picture 10"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monitor, indoor&#10;&#10;Description automatically generated"/>
                    <pic:cNvPicPr/>
                  </pic:nvPicPr>
                  <pic:blipFill rotWithShape="1">
                    <a:blip r:embed="rId15">
                      <a:extLst>
                        <a:ext uri="{28A0092B-C50C-407E-A947-70E740481C1C}">
                          <a14:useLocalDpi xmlns:a14="http://schemas.microsoft.com/office/drawing/2010/main" val="0"/>
                        </a:ext>
                      </a:extLst>
                    </a:blip>
                    <a:srcRect l="7691" t="14245" r="37822" b="24216"/>
                    <a:stretch/>
                  </pic:blipFill>
                  <pic:spPr bwMode="auto">
                    <a:xfrm>
                      <a:off x="0" y="0"/>
                      <a:ext cx="323850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CC4F3" w14:textId="0ED80D4C" w:rsidR="00E171BA" w:rsidRDefault="00E171BA" w:rsidP="00991CC2">
      <w:pPr>
        <w:rPr>
          <w:rFonts w:asciiTheme="majorHAnsi" w:eastAsiaTheme="majorEastAsia" w:hAnsiTheme="majorHAnsi" w:cstheme="majorBidi"/>
          <w:color w:val="2F5496" w:themeColor="accent1" w:themeShade="BF"/>
          <w:sz w:val="32"/>
          <w:szCs w:val="32"/>
        </w:rPr>
      </w:pPr>
    </w:p>
    <w:p w14:paraId="44FDEBEA" w14:textId="77777777" w:rsidR="00E171BA" w:rsidRDefault="00E171BA" w:rsidP="00991CC2">
      <w:pPr>
        <w:rPr>
          <w:rFonts w:asciiTheme="majorHAnsi" w:eastAsiaTheme="majorEastAsia" w:hAnsiTheme="majorHAnsi" w:cstheme="majorBidi"/>
          <w:color w:val="2F5496" w:themeColor="accent1" w:themeShade="BF"/>
          <w:sz w:val="32"/>
          <w:szCs w:val="32"/>
        </w:rPr>
      </w:pPr>
    </w:p>
    <w:p w14:paraId="027272D7" w14:textId="28C8F7FE" w:rsidR="00A71E96" w:rsidRDefault="00A71E96" w:rsidP="00991CC2">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6432" behindDoc="0" locked="0" layoutInCell="1" allowOverlap="1" wp14:anchorId="0ABF834D" wp14:editId="59F3A0A9">
            <wp:simplePos x="0" y="0"/>
            <wp:positionH relativeFrom="column">
              <wp:posOffset>76200</wp:posOffset>
            </wp:positionH>
            <wp:positionV relativeFrom="paragraph">
              <wp:posOffset>1751965</wp:posOffset>
            </wp:positionV>
            <wp:extent cx="4762500" cy="2800350"/>
            <wp:effectExtent l="0" t="0" r="0" b="0"/>
            <wp:wrapThrough wrapText="bothSides">
              <wp:wrapPolygon edited="0">
                <wp:start x="0" y="0"/>
                <wp:lineTo x="0" y="21453"/>
                <wp:lineTo x="21514" y="21453"/>
                <wp:lineTo x="21514" y="0"/>
                <wp:lineTo x="0" y="0"/>
              </wp:wrapPolygon>
            </wp:wrapThrough>
            <wp:docPr id="8" name="Picture 8" descr="A picture containing text, person,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screenshot, display&#10;&#10;Description automatically generated"/>
                    <pic:cNvPicPr/>
                  </pic:nvPicPr>
                  <pic:blipFill rotWithShape="1">
                    <a:blip r:embed="rId16">
                      <a:extLst>
                        <a:ext uri="{28A0092B-C50C-407E-A947-70E740481C1C}">
                          <a14:useLocalDpi xmlns:a14="http://schemas.microsoft.com/office/drawing/2010/main" val="0"/>
                        </a:ext>
                      </a:extLst>
                    </a:blip>
                    <a:srcRect t="11395" r="19872" b="4843"/>
                    <a:stretch/>
                  </pic:blipFill>
                  <pic:spPr bwMode="auto">
                    <a:xfrm>
                      <a:off x="0" y="0"/>
                      <a:ext cx="476250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096B1" w14:textId="72675446" w:rsidR="00A71E96" w:rsidRPr="00A71E96" w:rsidRDefault="004437D7" w:rsidP="004437D7">
      <w:pPr>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70528" behindDoc="0" locked="0" layoutInCell="1" allowOverlap="1" wp14:anchorId="0118FC51" wp14:editId="36945EB5">
            <wp:simplePos x="0" y="0"/>
            <wp:positionH relativeFrom="column">
              <wp:posOffset>0</wp:posOffset>
            </wp:positionH>
            <wp:positionV relativeFrom="paragraph">
              <wp:posOffset>0</wp:posOffset>
            </wp:positionV>
            <wp:extent cx="2695575" cy="1885950"/>
            <wp:effectExtent l="0" t="0" r="9525" b="0"/>
            <wp:wrapThrough wrapText="bothSides">
              <wp:wrapPolygon edited="0">
                <wp:start x="0" y="0"/>
                <wp:lineTo x="0" y="21382"/>
                <wp:lineTo x="21524" y="21382"/>
                <wp:lineTo x="21524" y="0"/>
                <wp:lineTo x="0" y="0"/>
              </wp:wrapPolygon>
            </wp:wrapThrough>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26763" t="30484" r="27883" b="13105"/>
                    <a:stretch/>
                  </pic:blipFill>
                  <pic:spPr bwMode="auto">
                    <a:xfrm>
                      <a:off x="0" y="0"/>
                      <a:ext cx="26955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7D7">
        <w:rPr>
          <w:rFonts w:asciiTheme="majorHAnsi" w:eastAsiaTheme="majorEastAsia" w:hAnsiTheme="majorHAnsi" w:cstheme="majorBidi"/>
          <w:noProof/>
          <w:color w:val="2F5496" w:themeColor="accent1" w:themeShade="BF"/>
          <w:sz w:val="32"/>
          <w:szCs w:val="32"/>
        </w:rPr>
        <w:drawing>
          <wp:inline distT="0" distB="0" distL="0" distR="0" wp14:anchorId="5E99ED90" wp14:editId="7DCE65A3">
            <wp:extent cx="5943600" cy="3119755"/>
            <wp:effectExtent l="0" t="0" r="0" b="4445"/>
            <wp:docPr id="11" name="Picture 11" descr="A person in a lab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lab coat&#10;&#10;Description automatically generated with low confidence"/>
                    <pic:cNvPicPr/>
                  </pic:nvPicPr>
                  <pic:blipFill>
                    <a:blip r:embed="rId18"/>
                    <a:stretch>
                      <a:fillRect/>
                    </a:stretch>
                  </pic:blipFill>
                  <pic:spPr>
                    <a:xfrm>
                      <a:off x="0" y="0"/>
                      <a:ext cx="5943600" cy="3119755"/>
                    </a:xfrm>
                    <a:prstGeom prst="rect">
                      <a:avLst/>
                    </a:prstGeom>
                  </pic:spPr>
                </pic:pic>
              </a:graphicData>
            </a:graphic>
          </wp:inline>
        </w:drawing>
      </w:r>
    </w:p>
    <w:sectPr w:rsidR="00A71E96" w:rsidRPr="00A71E9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DCB4C" w14:textId="77777777" w:rsidR="001851E4" w:rsidRDefault="001851E4" w:rsidP="00C25B1C">
      <w:pPr>
        <w:spacing w:after="0" w:line="240" w:lineRule="auto"/>
      </w:pPr>
      <w:r>
        <w:separator/>
      </w:r>
    </w:p>
  </w:endnote>
  <w:endnote w:type="continuationSeparator" w:id="0">
    <w:p w14:paraId="02A41C0A" w14:textId="77777777" w:rsidR="001851E4" w:rsidRDefault="001851E4" w:rsidP="00C25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78F9" w14:textId="77777777" w:rsidR="000922AD" w:rsidRDefault="000922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976559"/>
      <w:docPartObj>
        <w:docPartGallery w:val="Page Numbers (Bottom of Page)"/>
        <w:docPartUnique/>
      </w:docPartObj>
    </w:sdtPr>
    <w:sdtEndPr>
      <w:rPr>
        <w:noProof/>
      </w:rPr>
    </w:sdtEndPr>
    <w:sdtContent>
      <w:p w14:paraId="78505B84" w14:textId="77777777" w:rsidR="00C25B1C" w:rsidRPr="00C25B1C" w:rsidRDefault="00C25B1C" w:rsidP="00C25B1C">
        <w:pPr>
          <w:pStyle w:val="Header"/>
          <w:rPr>
            <w:i/>
            <w:iCs/>
            <w:sz w:val="16"/>
            <w:szCs w:val="16"/>
          </w:rPr>
        </w:pPr>
        <w:r w:rsidRPr="00C25B1C">
          <w:rPr>
            <w:i/>
            <w:iCs/>
            <w:sz w:val="16"/>
            <w:szCs w:val="16"/>
          </w:rPr>
          <w:t>Pre-COP 26 Sanitation and Climate Change Hybrid Webinar – Meeting notes</w:t>
        </w:r>
      </w:p>
      <w:p w14:paraId="5C14ECE4" w14:textId="2F8C6BCB" w:rsidR="00C25B1C" w:rsidRDefault="00C25B1C" w:rsidP="00C25B1C">
        <w:pPr>
          <w:pStyle w:val="Footer"/>
          <w:ind w:left="4680" w:firstLine="3960"/>
        </w:pPr>
        <w:r>
          <w:fldChar w:fldCharType="begin"/>
        </w:r>
        <w:r>
          <w:instrText xml:space="preserve"> PAGE   \* MERGEFORMAT </w:instrText>
        </w:r>
        <w:r>
          <w:fldChar w:fldCharType="separate"/>
        </w:r>
        <w:r w:rsidR="00954E64">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8EB3" w14:textId="77777777" w:rsidR="000922AD" w:rsidRDefault="00092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BD3F3" w14:textId="77777777" w:rsidR="001851E4" w:rsidRDefault="001851E4" w:rsidP="00C25B1C">
      <w:pPr>
        <w:spacing w:after="0" w:line="240" w:lineRule="auto"/>
      </w:pPr>
      <w:r>
        <w:separator/>
      </w:r>
    </w:p>
  </w:footnote>
  <w:footnote w:type="continuationSeparator" w:id="0">
    <w:p w14:paraId="6341AA65" w14:textId="77777777" w:rsidR="001851E4" w:rsidRDefault="001851E4" w:rsidP="00C25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DE5B" w14:textId="77777777" w:rsidR="000922AD" w:rsidRDefault="000922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22A6" w14:textId="77777777" w:rsidR="000922AD" w:rsidRDefault="000922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7D73" w14:textId="77777777" w:rsidR="000922AD" w:rsidRDefault="000922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E331D"/>
    <w:multiLevelType w:val="hybridMultilevel"/>
    <w:tmpl w:val="F1F0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701F67"/>
    <w:multiLevelType w:val="hybridMultilevel"/>
    <w:tmpl w:val="B86C91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B92BF2"/>
    <w:multiLevelType w:val="multilevel"/>
    <w:tmpl w:val="1CF6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4D5245"/>
    <w:multiLevelType w:val="hybridMultilevel"/>
    <w:tmpl w:val="9C28106A"/>
    <w:lvl w:ilvl="0" w:tplc="280C000F">
      <w:start w:val="1"/>
      <w:numFmt w:val="decimal"/>
      <w:lvlText w:val="%1."/>
      <w:lvlJc w:val="left"/>
      <w:pPr>
        <w:ind w:left="360" w:hanging="360"/>
      </w:pPr>
    </w:lvl>
    <w:lvl w:ilvl="1" w:tplc="280C0019">
      <w:start w:val="1"/>
      <w:numFmt w:val="lowerLetter"/>
      <w:lvlText w:val="%2."/>
      <w:lvlJc w:val="left"/>
      <w:pPr>
        <w:ind w:left="1080" w:hanging="360"/>
      </w:pPr>
    </w:lvl>
    <w:lvl w:ilvl="2" w:tplc="280C001B">
      <w:start w:val="1"/>
      <w:numFmt w:val="lowerRoman"/>
      <w:lvlText w:val="%3."/>
      <w:lvlJc w:val="right"/>
      <w:pPr>
        <w:ind w:left="1800" w:hanging="180"/>
      </w:pPr>
    </w:lvl>
    <w:lvl w:ilvl="3" w:tplc="280C000F">
      <w:start w:val="1"/>
      <w:numFmt w:val="decimal"/>
      <w:lvlText w:val="%4."/>
      <w:lvlJc w:val="left"/>
      <w:pPr>
        <w:ind w:left="2520" w:hanging="360"/>
      </w:pPr>
    </w:lvl>
    <w:lvl w:ilvl="4" w:tplc="280C0019">
      <w:start w:val="1"/>
      <w:numFmt w:val="lowerLetter"/>
      <w:lvlText w:val="%5."/>
      <w:lvlJc w:val="left"/>
      <w:pPr>
        <w:ind w:left="3240" w:hanging="360"/>
      </w:pPr>
    </w:lvl>
    <w:lvl w:ilvl="5" w:tplc="280C001B">
      <w:start w:val="1"/>
      <w:numFmt w:val="lowerRoman"/>
      <w:lvlText w:val="%6."/>
      <w:lvlJc w:val="right"/>
      <w:pPr>
        <w:ind w:left="3960" w:hanging="180"/>
      </w:pPr>
    </w:lvl>
    <w:lvl w:ilvl="6" w:tplc="280C000F">
      <w:start w:val="1"/>
      <w:numFmt w:val="decimal"/>
      <w:lvlText w:val="%7."/>
      <w:lvlJc w:val="left"/>
      <w:pPr>
        <w:ind w:left="4680" w:hanging="360"/>
      </w:pPr>
    </w:lvl>
    <w:lvl w:ilvl="7" w:tplc="280C0019">
      <w:start w:val="1"/>
      <w:numFmt w:val="lowerLetter"/>
      <w:lvlText w:val="%8."/>
      <w:lvlJc w:val="left"/>
      <w:pPr>
        <w:ind w:left="5400" w:hanging="360"/>
      </w:pPr>
    </w:lvl>
    <w:lvl w:ilvl="8" w:tplc="280C001B">
      <w:start w:val="1"/>
      <w:numFmt w:val="lowerRoman"/>
      <w:lvlText w:val="%9."/>
      <w:lvlJc w:val="right"/>
      <w:pPr>
        <w:ind w:left="6120" w:hanging="180"/>
      </w:pPr>
    </w:lvl>
  </w:abstractNum>
  <w:abstractNum w:abstractNumId="4" w15:restartNumberingAfterBreak="0">
    <w:nsid w:val="6DD6082F"/>
    <w:multiLevelType w:val="hybridMultilevel"/>
    <w:tmpl w:val="274CFC2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C128A7"/>
    <w:multiLevelType w:val="hybridMultilevel"/>
    <w:tmpl w:val="5AF871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CC2"/>
    <w:rsid w:val="00011029"/>
    <w:rsid w:val="0009183C"/>
    <w:rsid w:val="000922AD"/>
    <w:rsid w:val="000C46B8"/>
    <w:rsid w:val="000D660B"/>
    <w:rsid w:val="001851E4"/>
    <w:rsid w:val="001B2AB2"/>
    <w:rsid w:val="0024216C"/>
    <w:rsid w:val="00297945"/>
    <w:rsid w:val="003B19E1"/>
    <w:rsid w:val="003B595B"/>
    <w:rsid w:val="003E63A0"/>
    <w:rsid w:val="004437D7"/>
    <w:rsid w:val="00455DD2"/>
    <w:rsid w:val="005837D7"/>
    <w:rsid w:val="00611E20"/>
    <w:rsid w:val="00627AA0"/>
    <w:rsid w:val="006937B5"/>
    <w:rsid w:val="006A4DF0"/>
    <w:rsid w:val="006B419D"/>
    <w:rsid w:val="006D41C4"/>
    <w:rsid w:val="00720FEB"/>
    <w:rsid w:val="00751A0F"/>
    <w:rsid w:val="00751E52"/>
    <w:rsid w:val="007A3692"/>
    <w:rsid w:val="007A7C03"/>
    <w:rsid w:val="007D77A1"/>
    <w:rsid w:val="00826653"/>
    <w:rsid w:val="00862B39"/>
    <w:rsid w:val="00932F0E"/>
    <w:rsid w:val="00944104"/>
    <w:rsid w:val="00954E64"/>
    <w:rsid w:val="00991CC2"/>
    <w:rsid w:val="00A25243"/>
    <w:rsid w:val="00A71E96"/>
    <w:rsid w:val="00A834BB"/>
    <w:rsid w:val="00AA7277"/>
    <w:rsid w:val="00BA7F85"/>
    <w:rsid w:val="00C25B1C"/>
    <w:rsid w:val="00CF4F22"/>
    <w:rsid w:val="00D2224F"/>
    <w:rsid w:val="00D33121"/>
    <w:rsid w:val="00D50A2E"/>
    <w:rsid w:val="00D5770F"/>
    <w:rsid w:val="00E171BA"/>
    <w:rsid w:val="00EC04BC"/>
    <w:rsid w:val="00EF51E2"/>
    <w:rsid w:val="00F20A54"/>
    <w:rsid w:val="00F82FD9"/>
    <w:rsid w:val="00F86450"/>
    <w:rsid w:val="00FD4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9D496"/>
  <w15:chartTrackingRefBased/>
  <w15:docId w15:val="{9D875413-0AB6-4037-A51D-4AEA586EB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18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64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CC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91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183C"/>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09183C"/>
  </w:style>
  <w:style w:type="character" w:customStyle="1" w:styleId="eop">
    <w:name w:val="eop"/>
    <w:basedOn w:val="DefaultParagraphFont"/>
    <w:rsid w:val="0009183C"/>
  </w:style>
  <w:style w:type="paragraph" w:styleId="HTMLPreformatted">
    <w:name w:val="HTML Preformatted"/>
    <w:basedOn w:val="Normal"/>
    <w:link w:val="HTMLPreformattedChar"/>
    <w:uiPriority w:val="99"/>
    <w:semiHidden/>
    <w:unhideWhenUsed/>
    <w:rsid w:val="00F86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86450"/>
    <w:rPr>
      <w:rFonts w:ascii="Courier New" w:eastAsia="Times New Roman" w:hAnsi="Courier New" w:cs="Courier New"/>
      <w:sz w:val="20"/>
      <w:szCs w:val="20"/>
    </w:rPr>
  </w:style>
  <w:style w:type="character" w:customStyle="1" w:styleId="y2iqfc">
    <w:name w:val="y2iqfc"/>
    <w:basedOn w:val="DefaultParagraphFont"/>
    <w:rsid w:val="00F86450"/>
  </w:style>
  <w:style w:type="character" w:customStyle="1" w:styleId="Heading3Char">
    <w:name w:val="Heading 3 Char"/>
    <w:basedOn w:val="DefaultParagraphFont"/>
    <w:link w:val="Heading3"/>
    <w:uiPriority w:val="9"/>
    <w:rsid w:val="00F86450"/>
    <w:rPr>
      <w:rFonts w:asciiTheme="majorHAnsi" w:eastAsiaTheme="majorEastAsia" w:hAnsiTheme="majorHAnsi" w:cstheme="majorBidi"/>
      <w:color w:val="1F3763" w:themeColor="accent1" w:themeShade="7F"/>
      <w:sz w:val="24"/>
      <w:szCs w:val="24"/>
    </w:rPr>
  </w:style>
  <w:style w:type="paragraph" w:styleId="ListParagraph">
    <w:name w:val="List Paragraph"/>
    <w:aliases w:val="List Paragraph1,Indent Paragraph,Table/Figure Heading,En tête 1,Dot pt,No Spacing1,List Paragraph Char Char Char,Indicator Text,Numbered Para 1,List Paragraph12,Bullet Points,MAIN CONTENT,Bullet 1,Colorful List - Accent 11,Heading"/>
    <w:basedOn w:val="Normal"/>
    <w:link w:val="ListParagraphChar"/>
    <w:uiPriority w:val="34"/>
    <w:qFormat/>
    <w:rsid w:val="00F86450"/>
    <w:pPr>
      <w:ind w:left="720"/>
      <w:contextualSpacing/>
    </w:pPr>
  </w:style>
  <w:style w:type="paragraph" w:customStyle="1" w:styleId="paragraph">
    <w:name w:val="paragraph"/>
    <w:basedOn w:val="Normal"/>
    <w:rsid w:val="002421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24216C"/>
  </w:style>
  <w:style w:type="character" w:customStyle="1" w:styleId="ListParagraphChar">
    <w:name w:val="List Paragraph Char"/>
    <w:aliases w:val="List Paragraph1 Char,Indent Paragraph Char,Table/Figure Heading Char,En tête 1 Char,Dot pt Char,No Spacing1 Char,List Paragraph Char Char Char Char,Indicator Text Char,Numbered Para 1 Char,List Paragraph12 Char,Bullet Points Char"/>
    <w:basedOn w:val="DefaultParagraphFont"/>
    <w:link w:val="ListParagraph"/>
    <w:uiPriority w:val="34"/>
    <w:qFormat/>
    <w:locked/>
    <w:rsid w:val="00A25243"/>
  </w:style>
  <w:style w:type="paragraph" w:styleId="Header">
    <w:name w:val="header"/>
    <w:basedOn w:val="Normal"/>
    <w:link w:val="HeaderChar"/>
    <w:uiPriority w:val="99"/>
    <w:unhideWhenUsed/>
    <w:rsid w:val="00C25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B1C"/>
  </w:style>
  <w:style w:type="paragraph" w:styleId="Footer">
    <w:name w:val="footer"/>
    <w:basedOn w:val="Normal"/>
    <w:link w:val="FooterChar"/>
    <w:uiPriority w:val="99"/>
    <w:unhideWhenUsed/>
    <w:rsid w:val="00C25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030903">
      <w:bodyDiv w:val="1"/>
      <w:marLeft w:val="0"/>
      <w:marRight w:val="0"/>
      <w:marTop w:val="0"/>
      <w:marBottom w:val="0"/>
      <w:divBdr>
        <w:top w:val="none" w:sz="0" w:space="0" w:color="auto"/>
        <w:left w:val="none" w:sz="0" w:space="0" w:color="auto"/>
        <w:bottom w:val="none" w:sz="0" w:space="0" w:color="auto"/>
        <w:right w:val="none" w:sz="0" w:space="0" w:color="auto"/>
      </w:divBdr>
    </w:div>
    <w:div w:id="382752498">
      <w:bodyDiv w:val="1"/>
      <w:marLeft w:val="0"/>
      <w:marRight w:val="0"/>
      <w:marTop w:val="0"/>
      <w:marBottom w:val="0"/>
      <w:divBdr>
        <w:top w:val="none" w:sz="0" w:space="0" w:color="auto"/>
        <w:left w:val="none" w:sz="0" w:space="0" w:color="auto"/>
        <w:bottom w:val="none" w:sz="0" w:space="0" w:color="auto"/>
        <w:right w:val="none" w:sz="0" w:space="0" w:color="auto"/>
      </w:divBdr>
    </w:div>
    <w:div w:id="593049982">
      <w:bodyDiv w:val="1"/>
      <w:marLeft w:val="0"/>
      <w:marRight w:val="0"/>
      <w:marTop w:val="0"/>
      <w:marBottom w:val="0"/>
      <w:divBdr>
        <w:top w:val="none" w:sz="0" w:space="0" w:color="auto"/>
        <w:left w:val="none" w:sz="0" w:space="0" w:color="auto"/>
        <w:bottom w:val="none" w:sz="0" w:space="0" w:color="auto"/>
        <w:right w:val="none" w:sz="0" w:space="0" w:color="auto"/>
      </w:divBdr>
    </w:div>
    <w:div w:id="958999057">
      <w:bodyDiv w:val="1"/>
      <w:marLeft w:val="0"/>
      <w:marRight w:val="0"/>
      <w:marTop w:val="0"/>
      <w:marBottom w:val="0"/>
      <w:divBdr>
        <w:top w:val="none" w:sz="0" w:space="0" w:color="auto"/>
        <w:left w:val="none" w:sz="0" w:space="0" w:color="auto"/>
        <w:bottom w:val="none" w:sz="0" w:space="0" w:color="auto"/>
        <w:right w:val="none" w:sz="0" w:space="0" w:color="auto"/>
      </w:divBdr>
    </w:div>
    <w:div w:id="1425422991">
      <w:bodyDiv w:val="1"/>
      <w:marLeft w:val="0"/>
      <w:marRight w:val="0"/>
      <w:marTop w:val="0"/>
      <w:marBottom w:val="0"/>
      <w:divBdr>
        <w:top w:val="none" w:sz="0" w:space="0" w:color="auto"/>
        <w:left w:val="none" w:sz="0" w:space="0" w:color="auto"/>
        <w:bottom w:val="none" w:sz="0" w:space="0" w:color="auto"/>
        <w:right w:val="none" w:sz="0" w:space="0" w:color="auto"/>
      </w:divBdr>
    </w:div>
    <w:div w:id="160040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2869</Words>
  <Characters>16354</Characters>
  <Application>Microsoft Office Word</Application>
  <DocSecurity>0</DocSecurity>
  <Lines>136</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Andre</dc:creator>
  <cp:keywords/>
  <dc:description/>
  <cp:lastModifiedBy>Jo Gildersleve</cp:lastModifiedBy>
  <cp:revision>2</cp:revision>
  <dcterms:created xsi:type="dcterms:W3CDTF">2021-10-07T09:35:00Z</dcterms:created>
  <dcterms:modified xsi:type="dcterms:W3CDTF">2021-10-07T09:35:00Z</dcterms:modified>
</cp:coreProperties>
</file>